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30" w:rsidRDefault="00824F30" w:rsidP="00824F30">
      <w:pPr>
        <w:framePr w:h="508" w:hSpace="10080" w:wrap="notBeside" w:vAnchor="text" w:hAnchor="page" w:x="5739" w:y="1"/>
        <w:jc w:val="center"/>
      </w:pPr>
      <w:r>
        <w:rPr>
          <w:noProof/>
          <w:lang w:eastAsia="ru-RU"/>
        </w:rPr>
        <w:drawing>
          <wp:inline distT="0" distB="0" distL="0" distR="0">
            <wp:extent cx="795020" cy="922655"/>
            <wp:effectExtent l="0" t="0" r="508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020" cy="922655"/>
                    </a:xfrm>
                    <a:prstGeom prst="rect">
                      <a:avLst/>
                    </a:prstGeom>
                    <a:noFill/>
                    <a:ln>
                      <a:noFill/>
                    </a:ln>
                  </pic:spPr>
                </pic:pic>
              </a:graphicData>
            </a:graphic>
          </wp:inline>
        </w:drawing>
      </w:r>
    </w:p>
    <w:p w:rsidR="00824F30" w:rsidRDefault="00824F30" w:rsidP="00824F30">
      <w:pPr>
        <w:pStyle w:val="3"/>
        <w:rPr>
          <w:rFonts w:ascii="Times New Roman" w:hAnsi="Times New Roman"/>
          <w:b w:val="0"/>
          <w:sz w:val="44"/>
        </w:rPr>
      </w:pPr>
      <w:r>
        <w:rPr>
          <w:rFonts w:ascii="Times New Roman" w:hAnsi="Times New Roman"/>
          <w:b w:val="0"/>
          <w:sz w:val="44"/>
        </w:rPr>
        <w:t>ДУМА</w:t>
      </w:r>
    </w:p>
    <w:p w:rsidR="00824F30" w:rsidRDefault="00824F30" w:rsidP="00824F30">
      <w:pPr>
        <w:pStyle w:val="3"/>
        <w:rPr>
          <w:rFonts w:ascii="Times New Roman" w:hAnsi="Times New Roman"/>
          <w:b w:val="0"/>
          <w:sz w:val="32"/>
        </w:rPr>
      </w:pPr>
      <w:r>
        <w:rPr>
          <w:rFonts w:ascii="Times New Roman" w:hAnsi="Times New Roman"/>
          <w:b w:val="0"/>
          <w:sz w:val="32"/>
        </w:rPr>
        <w:t>МИХАЙЛОВСКОГО МУНИЦИПАЛ</w:t>
      </w:r>
      <w:r>
        <w:rPr>
          <w:rFonts w:ascii="Times New Roman" w:hAnsi="Times New Roman"/>
          <w:b w:val="0"/>
          <w:sz w:val="32"/>
        </w:rPr>
        <w:t>Ь</w:t>
      </w:r>
      <w:r>
        <w:rPr>
          <w:rFonts w:ascii="Times New Roman" w:hAnsi="Times New Roman"/>
          <w:b w:val="0"/>
          <w:sz w:val="32"/>
        </w:rPr>
        <w:t>НОГО РАЙОНА</w:t>
      </w:r>
    </w:p>
    <w:p w:rsidR="00824F30" w:rsidRDefault="00824F30" w:rsidP="00824F30">
      <w:pPr>
        <w:pStyle w:val="1"/>
        <w:rPr>
          <w:rFonts w:ascii="Times New Roman" w:hAnsi="Times New Roman"/>
          <w:b w:val="0"/>
          <w:sz w:val="32"/>
        </w:rPr>
      </w:pPr>
    </w:p>
    <w:p w:rsidR="00824F30" w:rsidRDefault="00824F30" w:rsidP="00824F30">
      <w:pPr>
        <w:pStyle w:val="1"/>
        <w:rPr>
          <w:rFonts w:ascii="Times New Roman" w:hAnsi="Times New Roman"/>
          <w:b w:val="0"/>
          <w:sz w:val="32"/>
        </w:rPr>
      </w:pPr>
      <w:r>
        <w:rPr>
          <w:rFonts w:ascii="Times New Roman" w:hAnsi="Times New Roman"/>
          <w:b w:val="0"/>
          <w:sz w:val="32"/>
        </w:rPr>
        <w:t>Р Е Ш Е Н И Е</w:t>
      </w:r>
    </w:p>
    <w:p w:rsidR="00824F30" w:rsidRPr="00824F30" w:rsidRDefault="00824F30" w:rsidP="00824F30">
      <w:pPr>
        <w:pStyle w:val="a5"/>
        <w:jc w:val="center"/>
        <w:rPr>
          <w:rFonts w:ascii="Times New Roman" w:hAnsi="Times New Roman" w:cs="Times New Roman"/>
          <w:b/>
        </w:rPr>
      </w:pPr>
    </w:p>
    <w:p w:rsidR="00824F30" w:rsidRPr="00824F30" w:rsidRDefault="00824F30" w:rsidP="00824F30">
      <w:pPr>
        <w:pStyle w:val="a5"/>
        <w:jc w:val="center"/>
        <w:rPr>
          <w:rFonts w:ascii="Times New Roman" w:hAnsi="Times New Roman" w:cs="Times New Roman"/>
          <w:b/>
          <w:sz w:val="26"/>
          <w:szCs w:val="26"/>
        </w:rPr>
      </w:pPr>
      <w:r w:rsidRPr="00824F30">
        <w:rPr>
          <w:rFonts w:ascii="Times New Roman" w:hAnsi="Times New Roman" w:cs="Times New Roman"/>
          <w:b/>
          <w:sz w:val="26"/>
          <w:szCs w:val="26"/>
        </w:rPr>
        <w:t>с. Михайловка</w:t>
      </w:r>
    </w:p>
    <w:p w:rsidR="00824F30" w:rsidRPr="00824F30" w:rsidRDefault="00824F30" w:rsidP="00824F30">
      <w:pPr>
        <w:pStyle w:val="a5"/>
        <w:jc w:val="center"/>
        <w:rPr>
          <w:rFonts w:ascii="Times New Roman" w:hAnsi="Times New Roman" w:cs="Times New Roman"/>
          <w:b/>
          <w:sz w:val="26"/>
          <w:szCs w:val="26"/>
        </w:rPr>
      </w:pPr>
    </w:p>
    <w:p w:rsidR="00824F30" w:rsidRPr="00576961" w:rsidRDefault="00824F30" w:rsidP="00824F30">
      <w:pPr>
        <w:pStyle w:val="Style6"/>
        <w:widowControl/>
        <w:rPr>
          <w:rStyle w:val="FontStyle17"/>
          <w:sz w:val="28"/>
          <w:szCs w:val="28"/>
        </w:rPr>
      </w:pPr>
      <w:r w:rsidRPr="00576961">
        <w:rPr>
          <w:rStyle w:val="FontStyle17"/>
          <w:sz w:val="28"/>
          <w:szCs w:val="28"/>
        </w:rPr>
        <w:t>Об утверждении Положения по осуществлению</w:t>
      </w:r>
    </w:p>
    <w:p w:rsidR="00824F30" w:rsidRPr="00576961" w:rsidRDefault="00824F30" w:rsidP="00824F30">
      <w:pPr>
        <w:pStyle w:val="Style6"/>
        <w:widowControl/>
        <w:rPr>
          <w:rStyle w:val="FontStyle17"/>
          <w:sz w:val="28"/>
          <w:szCs w:val="28"/>
        </w:rPr>
      </w:pPr>
      <w:proofErr w:type="gramStart"/>
      <w:r w:rsidRPr="00576961">
        <w:rPr>
          <w:rStyle w:val="FontStyle17"/>
          <w:sz w:val="28"/>
          <w:szCs w:val="28"/>
        </w:rPr>
        <w:t>муниципального</w:t>
      </w:r>
      <w:proofErr w:type="gramEnd"/>
      <w:r w:rsidRPr="00576961">
        <w:rPr>
          <w:rStyle w:val="FontStyle17"/>
          <w:sz w:val="28"/>
          <w:szCs w:val="28"/>
        </w:rPr>
        <w:t xml:space="preserve"> земельного контроля за </w:t>
      </w:r>
    </w:p>
    <w:p w:rsidR="00824F30" w:rsidRPr="00576961" w:rsidRDefault="00824F30" w:rsidP="00824F30">
      <w:pPr>
        <w:pStyle w:val="Style6"/>
        <w:widowControl/>
        <w:rPr>
          <w:rStyle w:val="FontStyle17"/>
          <w:sz w:val="28"/>
          <w:szCs w:val="28"/>
        </w:rPr>
      </w:pPr>
      <w:proofErr w:type="gramStart"/>
      <w:r w:rsidRPr="00576961">
        <w:rPr>
          <w:rStyle w:val="FontStyle17"/>
          <w:sz w:val="28"/>
          <w:szCs w:val="28"/>
        </w:rPr>
        <w:t>использованием</w:t>
      </w:r>
      <w:proofErr w:type="gramEnd"/>
      <w:r w:rsidRPr="00576961">
        <w:rPr>
          <w:rStyle w:val="FontStyle17"/>
          <w:sz w:val="28"/>
          <w:szCs w:val="28"/>
        </w:rPr>
        <w:t xml:space="preserve"> земель, расположенных в </w:t>
      </w:r>
    </w:p>
    <w:p w:rsidR="00824F30" w:rsidRPr="00576961" w:rsidRDefault="00824F30" w:rsidP="00824F30">
      <w:pPr>
        <w:pStyle w:val="Style6"/>
        <w:widowControl/>
        <w:rPr>
          <w:rStyle w:val="FontStyle17"/>
          <w:sz w:val="28"/>
          <w:szCs w:val="28"/>
        </w:rPr>
      </w:pPr>
      <w:proofErr w:type="gramStart"/>
      <w:r w:rsidRPr="00576961">
        <w:rPr>
          <w:rStyle w:val="FontStyle17"/>
          <w:sz w:val="28"/>
          <w:szCs w:val="28"/>
        </w:rPr>
        <w:t>границах</w:t>
      </w:r>
      <w:proofErr w:type="gramEnd"/>
      <w:r w:rsidRPr="00576961">
        <w:rPr>
          <w:rStyle w:val="FontStyle17"/>
          <w:sz w:val="28"/>
          <w:szCs w:val="28"/>
        </w:rPr>
        <w:t xml:space="preserve"> сельских поселений и на межселенной</w:t>
      </w:r>
    </w:p>
    <w:p w:rsidR="00824F30" w:rsidRPr="00576961" w:rsidRDefault="00824F30" w:rsidP="00824F30">
      <w:pPr>
        <w:pStyle w:val="Style6"/>
        <w:widowControl/>
        <w:rPr>
          <w:rStyle w:val="FontStyle17"/>
          <w:sz w:val="28"/>
          <w:szCs w:val="28"/>
        </w:rPr>
      </w:pPr>
      <w:proofErr w:type="gramStart"/>
      <w:r w:rsidRPr="00576961">
        <w:rPr>
          <w:rStyle w:val="FontStyle17"/>
          <w:sz w:val="28"/>
          <w:szCs w:val="28"/>
        </w:rPr>
        <w:t>территории</w:t>
      </w:r>
      <w:proofErr w:type="gramEnd"/>
      <w:r w:rsidRPr="00576961">
        <w:rPr>
          <w:rStyle w:val="FontStyle17"/>
          <w:sz w:val="28"/>
          <w:szCs w:val="28"/>
        </w:rPr>
        <w:t xml:space="preserve"> Михайловского муниц</w:t>
      </w:r>
      <w:r w:rsidRPr="00576961">
        <w:rPr>
          <w:rStyle w:val="FontStyle17"/>
          <w:sz w:val="28"/>
          <w:szCs w:val="28"/>
        </w:rPr>
        <w:t>и</w:t>
      </w:r>
      <w:r w:rsidRPr="00576961">
        <w:rPr>
          <w:rStyle w:val="FontStyle17"/>
          <w:sz w:val="28"/>
          <w:szCs w:val="28"/>
        </w:rPr>
        <w:t>пального района</w:t>
      </w:r>
    </w:p>
    <w:p w:rsidR="00824F30" w:rsidRPr="00576961" w:rsidRDefault="00824F30" w:rsidP="00824F30">
      <w:pPr>
        <w:pStyle w:val="Style2"/>
        <w:widowControl/>
        <w:spacing w:line="240" w:lineRule="auto"/>
        <w:ind w:firstLine="0"/>
        <w:jc w:val="left"/>
        <w:rPr>
          <w:rStyle w:val="FontStyle11"/>
          <w:b/>
          <w:sz w:val="28"/>
          <w:szCs w:val="28"/>
        </w:rPr>
      </w:pPr>
    </w:p>
    <w:p w:rsidR="00824F30" w:rsidRPr="00576961" w:rsidRDefault="00824F30" w:rsidP="00824F30">
      <w:pPr>
        <w:pStyle w:val="Style2"/>
        <w:widowControl/>
        <w:spacing w:before="120" w:line="240" w:lineRule="auto"/>
        <w:ind w:right="-83"/>
        <w:rPr>
          <w:rStyle w:val="FontStyle11"/>
          <w:sz w:val="28"/>
          <w:szCs w:val="28"/>
        </w:rPr>
      </w:pPr>
      <w:r w:rsidRPr="00576961">
        <w:rPr>
          <w:sz w:val="28"/>
          <w:szCs w:val="28"/>
        </w:rPr>
        <w:t xml:space="preserve">В соответствии с </w:t>
      </w:r>
      <w:r w:rsidR="008F0A01">
        <w:rPr>
          <w:sz w:val="28"/>
          <w:szCs w:val="28"/>
        </w:rPr>
        <w:t xml:space="preserve">Жилищным кодексом РФ, </w:t>
      </w:r>
      <w:r w:rsidR="008F0A01" w:rsidRPr="001912D8">
        <w:rPr>
          <w:sz w:val="28"/>
          <w:szCs w:val="28"/>
        </w:rPr>
        <w:t>Федеральн</w:t>
      </w:r>
      <w:r w:rsidR="008F0A01">
        <w:rPr>
          <w:sz w:val="28"/>
          <w:szCs w:val="28"/>
        </w:rPr>
        <w:t xml:space="preserve">ыми </w:t>
      </w:r>
      <w:r w:rsidR="008F0A01" w:rsidRPr="001912D8">
        <w:rPr>
          <w:sz w:val="28"/>
          <w:szCs w:val="28"/>
        </w:rPr>
        <w:t>закона</w:t>
      </w:r>
      <w:r w:rsidR="008F0A01">
        <w:rPr>
          <w:sz w:val="28"/>
          <w:szCs w:val="28"/>
        </w:rPr>
        <w:t>ми</w:t>
      </w:r>
      <w:r w:rsidR="008F0A01" w:rsidRPr="001912D8">
        <w:rPr>
          <w:sz w:val="28"/>
          <w:szCs w:val="28"/>
        </w:rPr>
        <w:t xml:space="preserve"> от 06.10.2003 </w:t>
      </w:r>
      <w:r w:rsidR="008F0A01">
        <w:rPr>
          <w:sz w:val="28"/>
          <w:szCs w:val="28"/>
        </w:rPr>
        <w:t xml:space="preserve">№ </w:t>
      </w:r>
      <w:r w:rsidR="008F0A01" w:rsidRPr="001912D8">
        <w:rPr>
          <w:sz w:val="28"/>
          <w:szCs w:val="28"/>
        </w:rPr>
        <w:t xml:space="preserve">131-ФЗ </w:t>
      </w:r>
      <w:r w:rsidR="00133321">
        <w:rPr>
          <w:sz w:val="28"/>
          <w:szCs w:val="28"/>
        </w:rPr>
        <w:t>«</w:t>
      </w:r>
      <w:r w:rsidR="008F0A01" w:rsidRPr="001912D8">
        <w:rPr>
          <w:sz w:val="28"/>
          <w:szCs w:val="28"/>
        </w:rPr>
        <w:t>Об общих принципах организации местного самоуправления в Российской Федерации</w:t>
      </w:r>
      <w:r w:rsidR="00133321">
        <w:rPr>
          <w:sz w:val="28"/>
          <w:szCs w:val="28"/>
        </w:rPr>
        <w:t>»</w:t>
      </w:r>
      <w:r w:rsidR="008F0A01" w:rsidRPr="001912D8">
        <w:rPr>
          <w:sz w:val="28"/>
          <w:szCs w:val="28"/>
        </w:rPr>
        <w:t xml:space="preserve">, от 26.12.2008 </w:t>
      </w:r>
      <w:r w:rsidR="008F0A01">
        <w:rPr>
          <w:sz w:val="28"/>
          <w:szCs w:val="28"/>
        </w:rPr>
        <w:t>№</w:t>
      </w:r>
      <w:r w:rsidR="008F0A01" w:rsidRPr="001912D8">
        <w:rPr>
          <w:sz w:val="28"/>
          <w:szCs w:val="28"/>
        </w:rPr>
        <w:t xml:space="preserve"> 294-ФЗ </w:t>
      </w:r>
      <w:r w:rsidR="00133321">
        <w:rPr>
          <w:sz w:val="28"/>
          <w:szCs w:val="28"/>
        </w:rPr>
        <w:t>«</w:t>
      </w:r>
      <w:r w:rsidR="008F0A01" w:rsidRPr="001912D8">
        <w:rPr>
          <w:sz w:val="28"/>
          <w:szCs w:val="28"/>
        </w:rPr>
        <w:t xml:space="preserve">О защите прав юридических лиц и индивидуальных предпринимателей при осуществлении </w:t>
      </w:r>
      <w:r w:rsidR="008F0A01" w:rsidRPr="008F0A01">
        <w:rPr>
          <w:sz w:val="28"/>
          <w:szCs w:val="28"/>
        </w:rPr>
        <w:t>государственного контроля (надзора) и муниципального контроля</w:t>
      </w:r>
      <w:r w:rsidR="00133321">
        <w:rPr>
          <w:sz w:val="28"/>
          <w:szCs w:val="28"/>
        </w:rPr>
        <w:t>»</w:t>
      </w:r>
      <w:r w:rsidR="008F0A01" w:rsidRPr="008F0A01">
        <w:rPr>
          <w:sz w:val="28"/>
          <w:szCs w:val="28"/>
        </w:rPr>
        <w:t xml:space="preserve"> </w:t>
      </w:r>
      <w:r w:rsidR="008F0A01" w:rsidRPr="008F0A01">
        <w:rPr>
          <w:sz w:val="28"/>
          <w:szCs w:val="28"/>
        </w:rPr>
        <w:t xml:space="preserve">от 25.06.2012 </w:t>
      </w:r>
      <w:r w:rsidR="008F0A01" w:rsidRPr="008F0A01">
        <w:rPr>
          <w:sz w:val="28"/>
          <w:szCs w:val="28"/>
        </w:rPr>
        <w:t>№</w:t>
      </w:r>
      <w:r w:rsidR="008F0A01" w:rsidRPr="008F0A01">
        <w:rPr>
          <w:sz w:val="28"/>
          <w:szCs w:val="28"/>
        </w:rPr>
        <w:t xml:space="preserve"> 93-ФЗ </w:t>
      </w:r>
      <w:r w:rsidR="00133321">
        <w:rPr>
          <w:sz w:val="28"/>
          <w:szCs w:val="28"/>
        </w:rPr>
        <w:t>«</w:t>
      </w:r>
      <w:r w:rsidR="008F0A01" w:rsidRPr="008F0A01">
        <w:rPr>
          <w:sz w:val="28"/>
          <w:szCs w:val="28"/>
        </w:rPr>
        <w:t>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r w:rsidR="00133321">
        <w:rPr>
          <w:sz w:val="28"/>
          <w:szCs w:val="28"/>
        </w:rPr>
        <w:t>»</w:t>
      </w:r>
      <w:r w:rsidR="008F0A01" w:rsidRPr="008F0A01">
        <w:rPr>
          <w:sz w:val="28"/>
          <w:szCs w:val="28"/>
        </w:rPr>
        <w:t xml:space="preserve">, постановлением Правительства РФ от 10.02.2017 № 166 </w:t>
      </w:r>
      <w:r w:rsidR="00133321">
        <w:rPr>
          <w:sz w:val="28"/>
          <w:szCs w:val="28"/>
        </w:rPr>
        <w:t>«</w:t>
      </w:r>
      <w:r w:rsidR="008F0A01" w:rsidRPr="008F0A01">
        <w:rPr>
          <w:bCs/>
          <w:sz w:val="28"/>
          <w:szCs w:val="28"/>
        </w:rPr>
        <w:t>Об утверждении Правил составления и направления</w:t>
      </w:r>
      <w:r w:rsidR="008F0A01">
        <w:rPr>
          <w:bCs/>
          <w:sz w:val="28"/>
          <w:szCs w:val="28"/>
        </w:rPr>
        <w:t xml:space="preserve">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133321">
        <w:rPr>
          <w:bCs/>
          <w:sz w:val="28"/>
          <w:szCs w:val="28"/>
        </w:rPr>
        <w:t>»</w:t>
      </w:r>
      <w:r w:rsidR="008F0A01">
        <w:rPr>
          <w:bCs/>
          <w:sz w:val="28"/>
          <w:szCs w:val="28"/>
        </w:rPr>
        <w:t xml:space="preserve">, </w:t>
      </w:r>
      <w:r w:rsidR="008F0A01" w:rsidRPr="008F0A01">
        <w:rPr>
          <w:sz w:val="28"/>
          <w:szCs w:val="28"/>
        </w:rPr>
        <w:t xml:space="preserve">законом </w:t>
      </w:r>
      <w:r w:rsidR="008F0A01" w:rsidRPr="008F0A01">
        <w:rPr>
          <w:sz w:val="28"/>
          <w:szCs w:val="28"/>
        </w:rPr>
        <w:t xml:space="preserve">Приморского края </w:t>
      </w:r>
      <w:r w:rsidR="008F0A01">
        <w:rPr>
          <w:sz w:val="28"/>
          <w:szCs w:val="28"/>
        </w:rPr>
        <w:t xml:space="preserve">№ </w:t>
      </w:r>
      <w:r w:rsidR="008F0A01" w:rsidRPr="008F0A01">
        <w:rPr>
          <w:sz w:val="28"/>
          <w:szCs w:val="28"/>
        </w:rPr>
        <w:t xml:space="preserve">100-КЗ </w:t>
      </w:r>
      <w:r w:rsidR="00133321">
        <w:rPr>
          <w:sz w:val="28"/>
          <w:szCs w:val="28"/>
        </w:rPr>
        <w:t>«</w:t>
      </w:r>
      <w:r w:rsidR="008F0A01" w:rsidRPr="008F0A01">
        <w:rPr>
          <w:sz w:val="28"/>
          <w:szCs w:val="28"/>
        </w:rPr>
        <w:t>Об отдельных вопросах осуществления муниципального жилищного контроля на территории Приморского края</w:t>
      </w:r>
      <w:r w:rsidR="00133321">
        <w:rPr>
          <w:sz w:val="28"/>
          <w:szCs w:val="28"/>
        </w:rPr>
        <w:t>»</w:t>
      </w:r>
      <w:r w:rsidR="008F0A01" w:rsidRPr="008F0A01">
        <w:rPr>
          <w:sz w:val="28"/>
          <w:szCs w:val="28"/>
        </w:rPr>
        <w:t xml:space="preserve">, </w:t>
      </w:r>
      <w:r w:rsidRPr="00576961">
        <w:rPr>
          <w:sz w:val="28"/>
          <w:szCs w:val="28"/>
        </w:rPr>
        <w:t xml:space="preserve">руководствуясь ст.27.1 Устава Михайловского муниципального района, </w:t>
      </w:r>
      <w:r w:rsidRPr="00576961">
        <w:rPr>
          <w:rStyle w:val="FontStyle11"/>
          <w:sz w:val="28"/>
          <w:szCs w:val="28"/>
        </w:rPr>
        <w:t>Дума Михайловского муниципального ра</w:t>
      </w:r>
      <w:r w:rsidRPr="00576961">
        <w:rPr>
          <w:rStyle w:val="FontStyle11"/>
          <w:sz w:val="28"/>
          <w:szCs w:val="28"/>
        </w:rPr>
        <w:t>й</w:t>
      </w:r>
      <w:r w:rsidRPr="00576961">
        <w:rPr>
          <w:rStyle w:val="FontStyle11"/>
          <w:sz w:val="28"/>
          <w:szCs w:val="28"/>
        </w:rPr>
        <w:t>она</w:t>
      </w:r>
    </w:p>
    <w:p w:rsidR="00824F30" w:rsidRPr="00576961" w:rsidRDefault="00824F30" w:rsidP="00824F30">
      <w:pPr>
        <w:pStyle w:val="Style2"/>
        <w:widowControl/>
        <w:spacing w:line="240" w:lineRule="auto"/>
        <w:ind w:left="730" w:right="-83" w:firstLine="0"/>
        <w:jc w:val="left"/>
        <w:rPr>
          <w:rStyle w:val="FontStyle11"/>
          <w:sz w:val="28"/>
          <w:szCs w:val="28"/>
        </w:rPr>
      </w:pPr>
    </w:p>
    <w:p w:rsidR="00824F30" w:rsidRPr="00576961" w:rsidRDefault="00824F30" w:rsidP="00824F30">
      <w:pPr>
        <w:pStyle w:val="Style2"/>
        <w:widowControl/>
        <w:spacing w:line="240" w:lineRule="auto"/>
        <w:ind w:left="180" w:right="-83" w:firstLine="529"/>
        <w:jc w:val="left"/>
        <w:rPr>
          <w:rStyle w:val="FontStyle11"/>
          <w:b/>
          <w:sz w:val="28"/>
          <w:szCs w:val="28"/>
        </w:rPr>
      </w:pPr>
      <w:r w:rsidRPr="00576961">
        <w:rPr>
          <w:rStyle w:val="FontStyle11"/>
          <w:b/>
          <w:sz w:val="28"/>
          <w:szCs w:val="28"/>
        </w:rPr>
        <w:t>РЕШИЛА:</w:t>
      </w:r>
    </w:p>
    <w:p w:rsidR="00824F30" w:rsidRPr="00576961" w:rsidRDefault="00824F30" w:rsidP="00824F30">
      <w:pPr>
        <w:pStyle w:val="Style2"/>
        <w:widowControl/>
        <w:spacing w:line="240" w:lineRule="auto"/>
        <w:ind w:right="-83" w:firstLine="734"/>
        <w:rPr>
          <w:rStyle w:val="FontStyle11"/>
          <w:sz w:val="28"/>
          <w:szCs w:val="28"/>
        </w:rPr>
      </w:pPr>
    </w:p>
    <w:p w:rsidR="00824F30" w:rsidRPr="008F0A01" w:rsidRDefault="00824F30" w:rsidP="008F0A01">
      <w:pPr>
        <w:pStyle w:val="a5"/>
        <w:ind w:firstLine="709"/>
        <w:jc w:val="both"/>
        <w:rPr>
          <w:rFonts w:ascii="Times New Roman" w:hAnsi="Times New Roman" w:cs="Times New Roman"/>
          <w:b/>
          <w:sz w:val="28"/>
          <w:szCs w:val="28"/>
        </w:rPr>
      </w:pPr>
      <w:r w:rsidRPr="008F0A01">
        <w:rPr>
          <w:rFonts w:ascii="Times New Roman" w:hAnsi="Times New Roman" w:cs="Times New Roman"/>
          <w:sz w:val="28"/>
          <w:szCs w:val="28"/>
        </w:rPr>
        <w:t xml:space="preserve">1. Утвердить Положение </w:t>
      </w:r>
      <w:r w:rsidR="008F0A01" w:rsidRPr="008F0A01">
        <w:rPr>
          <w:rFonts w:ascii="Times New Roman" w:hAnsi="Times New Roman" w:cs="Times New Roman"/>
          <w:sz w:val="28"/>
          <w:szCs w:val="28"/>
        </w:rPr>
        <w:t>по</w:t>
      </w:r>
      <w:r w:rsidR="008F0A01">
        <w:rPr>
          <w:rFonts w:ascii="Times New Roman" w:hAnsi="Times New Roman" w:cs="Times New Roman"/>
          <w:b/>
          <w:sz w:val="28"/>
          <w:szCs w:val="28"/>
        </w:rPr>
        <w:t xml:space="preserve"> </w:t>
      </w:r>
      <w:r w:rsidR="008F0A01" w:rsidRPr="008F0A01">
        <w:rPr>
          <w:rFonts w:ascii="Times New Roman" w:hAnsi="Times New Roman" w:cs="Times New Roman"/>
          <w:sz w:val="28"/>
          <w:szCs w:val="28"/>
        </w:rPr>
        <w:t>осуществлени</w:t>
      </w:r>
      <w:r w:rsidR="008F0A01">
        <w:rPr>
          <w:rFonts w:ascii="Times New Roman" w:hAnsi="Times New Roman" w:cs="Times New Roman"/>
          <w:sz w:val="28"/>
          <w:szCs w:val="28"/>
        </w:rPr>
        <w:t>ю</w:t>
      </w:r>
      <w:r w:rsidR="008F0A01" w:rsidRPr="008F0A01">
        <w:rPr>
          <w:rFonts w:ascii="Times New Roman" w:hAnsi="Times New Roman" w:cs="Times New Roman"/>
          <w:sz w:val="28"/>
          <w:szCs w:val="28"/>
        </w:rPr>
        <w:t xml:space="preserve"> муниципального жилищного контроля на территории Михайловского муниципального района</w:t>
      </w:r>
      <w:r w:rsidRPr="008F0A01">
        <w:rPr>
          <w:rFonts w:ascii="Times New Roman" w:hAnsi="Times New Roman" w:cs="Times New Roman"/>
          <w:b/>
          <w:sz w:val="28"/>
          <w:szCs w:val="28"/>
        </w:rPr>
        <w:t xml:space="preserve"> </w:t>
      </w:r>
      <w:r w:rsidRPr="008F0A01">
        <w:rPr>
          <w:rFonts w:ascii="Times New Roman" w:hAnsi="Times New Roman" w:cs="Times New Roman"/>
          <w:sz w:val="28"/>
          <w:szCs w:val="28"/>
        </w:rPr>
        <w:t>(прилагае</w:t>
      </w:r>
      <w:r w:rsidRPr="008F0A01">
        <w:rPr>
          <w:rFonts w:ascii="Times New Roman" w:hAnsi="Times New Roman" w:cs="Times New Roman"/>
          <w:sz w:val="28"/>
          <w:szCs w:val="28"/>
        </w:rPr>
        <w:t>т</w:t>
      </w:r>
      <w:r w:rsidRPr="008F0A01">
        <w:rPr>
          <w:rFonts w:ascii="Times New Roman" w:hAnsi="Times New Roman" w:cs="Times New Roman"/>
          <w:sz w:val="28"/>
          <w:szCs w:val="28"/>
        </w:rPr>
        <w:t>ся).</w:t>
      </w:r>
    </w:p>
    <w:p w:rsidR="00824F30" w:rsidRPr="00576961" w:rsidRDefault="00824F30" w:rsidP="00824F30">
      <w:pPr>
        <w:pStyle w:val="Style6"/>
        <w:widowControl/>
        <w:spacing w:line="240" w:lineRule="auto"/>
        <w:ind w:right="-83" w:firstLine="720"/>
        <w:jc w:val="both"/>
        <w:rPr>
          <w:rStyle w:val="FontStyle17"/>
          <w:b w:val="0"/>
          <w:sz w:val="28"/>
          <w:szCs w:val="28"/>
        </w:rPr>
      </w:pPr>
      <w:r w:rsidRPr="00576961">
        <w:rPr>
          <w:sz w:val="28"/>
          <w:szCs w:val="28"/>
        </w:rPr>
        <w:t xml:space="preserve">2. Решения Думы Михайловского муниципального района от </w:t>
      </w:r>
      <w:r w:rsidR="008F0A01">
        <w:rPr>
          <w:sz w:val="28"/>
          <w:szCs w:val="28"/>
        </w:rPr>
        <w:t>26.03</w:t>
      </w:r>
      <w:r w:rsidRPr="00576961">
        <w:rPr>
          <w:sz w:val="28"/>
          <w:szCs w:val="28"/>
        </w:rPr>
        <w:t xml:space="preserve">.2015г. № </w:t>
      </w:r>
      <w:r w:rsidR="008F0A01">
        <w:rPr>
          <w:sz w:val="28"/>
          <w:szCs w:val="28"/>
        </w:rPr>
        <w:t>626</w:t>
      </w:r>
      <w:r w:rsidRPr="00576961">
        <w:rPr>
          <w:sz w:val="28"/>
          <w:szCs w:val="28"/>
        </w:rPr>
        <w:t xml:space="preserve"> </w:t>
      </w:r>
      <w:r w:rsidR="00133321">
        <w:rPr>
          <w:sz w:val="28"/>
          <w:szCs w:val="28"/>
        </w:rPr>
        <w:t>«</w:t>
      </w:r>
      <w:r w:rsidRPr="00576961">
        <w:rPr>
          <w:sz w:val="28"/>
          <w:szCs w:val="28"/>
        </w:rPr>
        <w:t>Об утверждении Положения</w:t>
      </w:r>
      <w:r w:rsidRPr="00576961">
        <w:rPr>
          <w:b/>
          <w:sz w:val="28"/>
          <w:szCs w:val="28"/>
        </w:rPr>
        <w:t xml:space="preserve"> </w:t>
      </w:r>
      <w:r w:rsidR="00133321">
        <w:rPr>
          <w:sz w:val="28"/>
          <w:szCs w:val="28"/>
        </w:rPr>
        <w:t>«</w:t>
      </w:r>
      <w:r w:rsidR="00133321" w:rsidRPr="00133321">
        <w:rPr>
          <w:sz w:val="28"/>
          <w:szCs w:val="28"/>
        </w:rPr>
        <w:t>О порядке</w:t>
      </w:r>
      <w:r w:rsidR="00133321">
        <w:rPr>
          <w:b/>
          <w:sz w:val="28"/>
          <w:szCs w:val="28"/>
        </w:rPr>
        <w:t xml:space="preserve"> </w:t>
      </w:r>
      <w:r w:rsidRPr="00576961">
        <w:rPr>
          <w:rStyle w:val="FontStyle17"/>
          <w:b w:val="0"/>
          <w:sz w:val="28"/>
          <w:szCs w:val="28"/>
        </w:rPr>
        <w:t>осуществлени</w:t>
      </w:r>
      <w:r w:rsidR="00133321">
        <w:rPr>
          <w:rStyle w:val="FontStyle17"/>
          <w:b w:val="0"/>
          <w:sz w:val="28"/>
          <w:szCs w:val="28"/>
        </w:rPr>
        <w:t>я</w:t>
      </w:r>
      <w:r w:rsidRPr="00576961">
        <w:rPr>
          <w:rStyle w:val="FontStyle17"/>
          <w:b w:val="0"/>
          <w:sz w:val="28"/>
          <w:szCs w:val="28"/>
        </w:rPr>
        <w:t xml:space="preserve"> муниципального </w:t>
      </w:r>
      <w:r w:rsidR="00133321">
        <w:rPr>
          <w:rStyle w:val="FontStyle17"/>
          <w:b w:val="0"/>
          <w:sz w:val="28"/>
          <w:szCs w:val="28"/>
        </w:rPr>
        <w:t>жилищного</w:t>
      </w:r>
      <w:r w:rsidRPr="00576961">
        <w:rPr>
          <w:rStyle w:val="FontStyle17"/>
          <w:b w:val="0"/>
          <w:sz w:val="28"/>
          <w:szCs w:val="28"/>
        </w:rPr>
        <w:t xml:space="preserve"> контроля </w:t>
      </w:r>
      <w:r w:rsidR="00133321">
        <w:rPr>
          <w:rStyle w:val="FontStyle17"/>
          <w:b w:val="0"/>
          <w:sz w:val="28"/>
          <w:szCs w:val="28"/>
        </w:rPr>
        <w:t>на</w:t>
      </w:r>
      <w:r w:rsidRPr="00576961">
        <w:rPr>
          <w:sz w:val="28"/>
          <w:szCs w:val="28"/>
        </w:rPr>
        <w:t xml:space="preserve"> территории Михайловского муниципал</w:t>
      </w:r>
      <w:r w:rsidRPr="00576961">
        <w:rPr>
          <w:sz w:val="28"/>
          <w:szCs w:val="28"/>
        </w:rPr>
        <w:t>ь</w:t>
      </w:r>
      <w:r w:rsidRPr="00576961">
        <w:rPr>
          <w:sz w:val="28"/>
          <w:szCs w:val="28"/>
        </w:rPr>
        <w:t>ного район</w:t>
      </w:r>
      <w:r w:rsidRPr="00576961">
        <w:rPr>
          <w:rStyle w:val="FontStyle17"/>
          <w:b w:val="0"/>
          <w:sz w:val="28"/>
          <w:szCs w:val="28"/>
        </w:rPr>
        <w:t>а</w:t>
      </w:r>
      <w:r w:rsidR="00133321">
        <w:rPr>
          <w:rStyle w:val="FontStyle17"/>
          <w:b w:val="0"/>
          <w:sz w:val="28"/>
          <w:szCs w:val="28"/>
        </w:rPr>
        <w:t>»</w:t>
      </w:r>
      <w:r w:rsidRPr="00576961">
        <w:rPr>
          <w:rStyle w:val="FontStyle17"/>
          <w:b w:val="0"/>
          <w:sz w:val="28"/>
          <w:szCs w:val="28"/>
        </w:rPr>
        <w:t xml:space="preserve">, от </w:t>
      </w:r>
      <w:r w:rsidR="00133321">
        <w:rPr>
          <w:rStyle w:val="FontStyle17"/>
          <w:b w:val="0"/>
          <w:sz w:val="28"/>
          <w:szCs w:val="28"/>
        </w:rPr>
        <w:t>13.12</w:t>
      </w:r>
      <w:r w:rsidRPr="00576961">
        <w:rPr>
          <w:rStyle w:val="FontStyle17"/>
          <w:b w:val="0"/>
          <w:sz w:val="28"/>
          <w:szCs w:val="28"/>
        </w:rPr>
        <w:t xml:space="preserve">.2016г. № </w:t>
      </w:r>
      <w:r w:rsidR="00133321">
        <w:rPr>
          <w:rStyle w:val="FontStyle17"/>
          <w:b w:val="0"/>
          <w:sz w:val="28"/>
          <w:szCs w:val="28"/>
        </w:rPr>
        <w:t>152</w:t>
      </w:r>
      <w:r w:rsidRPr="00576961">
        <w:rPr>
          <w:rStyle w:val="FontStyle17"/>
          <w:b w:val="0"/>
          <w:sz w:val="28"/>
          <w:szCs w:val="28"/>
        </w:rPr>
        <w:t xml:space="preserve"> </w:t>
      </w:r>
      <w:r w:rsidR="00133321">
        <w:rPr>
          <w:rStyle w:val="FontStyle17"/>
          <w:b w:val="0"/>
          <w:sz w:val="28"/>
          <w:szCs w:val="28"/>
        </w:rPr>
        <w:t>«</w:t>
      </w:r>
      <w:r w:rsidRPr="00576961">
        <w:rPr>
          <w:rStyle w:val="FontStyle17"/>
          <w:b w:val="0"/>
          <w:sz w:val="28"/>
          <w:szCs w:val="28"/>
        </w:rPr>
        <w:t>О внесении изменений в р</w:t>
      </w:r>
      <w:r w:rsidRPr="00576961">
        <w:rPr>
          <w:sz w:val="28"/>
          <w:szCs w:val="28"/>
        </w:rPr>
        <w:t>ешение Думы М</w:t>
      </w:r>
      <w:r w:rsidRPr="00576961">
        <w:rPr>
          <w:sz w:val="28"/>
          <w:szCs w:val="28"/>
        </w:rPr>
        <w:t>и</w:t>
      </w:r>
      <w:r w:rsidRPr="00576961">
        <w:rPr>
          <w:sz w:val="28"/>
          <w:szCs w:val="28"/>
        </w:rPr>
        <w:t xml:space="preserve">хайловского муниципального района </w:t>
      </w:r>
      <w:r w:rsidR="00133321" w:rsidRPr="00576961">
        <w:rPr>
          <w:sz w:val="28"/>
          <w:szCs w:val="28"/>
        </w:rPr>
        <w:t xml:space="preserve">от </w:t>
      </w:r>
      <w:r w:rsidR="00133321">
        <w:rPr>
          <w:sz w:val="28"/>
          <w:szCs w:val="28"/>
        </w:rPr>
        <w:t>26.03</w:t>
      </w:r>
      <w:r w:rsidR="00133321" w:rsidRPr="00576961">
        <w:rPr>
          <w:sz w:val="28"/>
          <w:szCs w:val="28"/>
        </w:rPr>
        <w:t xml:space="preserve">.2015г. № </w:t>
      </w:r>
      <w:r w:rsidR="00133321">
        <w:rPr>
          <w:sz w:val="28"/>
          <w:szCs w:val="28"/>
        </w:rPr>
        <w:t>626</w:t>
      </w:r>
      <w:r w:rsidR="00133321" w:rsidRPr="00576961">
        <w:rPr>
          <w:sz w:val="28"/>
          <w:szCs w:val="28"/>
        </w:rPr>
        <w:t xml:space="preserve"> </w:t>
      </w:r>
      <w:r w:rsidR="00133321">
        <w:rPr>
          <w:sz w:val="28"/>
          <w:szCs w:val="28"/>
        </w:rPr>
        <w:lastRenderedPageBreak/>
        <w:t>«</w:t>
      </w:r>
      <w:r w:rsidR="00133321" w:rsidRPr="00576961">
        <w:rPr>
          <w:sz w:val="28"/>
          <w:szCs w:val="28"/>
        </w:rPr>
        <w:t>Об утверждении Положения</w:t>
      </w:r>
      <w:r w:rsidR="00133321" w:rsidRPr="00576961">
        <w:rPr>
          <w:b/>
          <w:sz w:val="28"/>
          <w:szCs w:val="28"/>
        </w:rPr>
        <w:t xml:space="preserve"> </w:t>
      </w:r>
      <w:r w:rsidR="00133321">
        <w:rPr>
          <w:sz w:val="28"/>
          <w:szCs w:val="28"/>
        </w:rPr>
        <w:t>«</w:t>
      </w:r>
      <w:r w:rsidR="00133321" w:rsidRPr="00133321">
        <w:rPr>
          <w:sz w:val="28"/>
          <w:szCs w:val="28"/>
        </w:rPr>
        <w:t>О порядке</w:t>
      </w:r>
      <w:r w:rsidR="00133321">
        <w:rPr>
          <w:b/>
          <w:sz w:val="28"/>
          <w:szCs w:val="28"/>
        </w:rPr>
        <w:t xml:space="preserve"> </w:t>
      </w:r>
      <w:r w:rsidR="00133321" w:rsidRPr="00576961">
        <w:rPr>
          <w:rStyle w:val="FontStyle17"/>
          <w:b w:val="0"/>
          <w:sz w:val="28"/>
          <w:szCs w:val="28"/>
        </w:rPr>
        <w:t>осуществлени</w:t>
      </w:r>
      <w:r w:rsidR="00133321">
        <w:rPr>
          <w:rStyle w:val="FontStyle17"/>
          <w:b w:val="0"/>
          <w:sz w:val="28"/>
          <w:szCs w:val="28"/>
        </w:rPr>
        <w:t>я</w:t>
      </w:r>
      <w:r w:rsidR="00133321" w:rsidRPr="00576961">
        <w:rPr>
          <w:rStyle w:val="FontStyle17"/>
          <w:b w:val="0"/>
          <w:sz w:val="28"/>
          <w:szCs w:val="28"/>
        </w:rPr>
        <w:t xml:space="preserve"> муниципального </w:t>
      </w:r>
      <w:r w:rsidR="00133321">
        <w:rPr>
          <w:rStyle w:val="FontStyle17"/>
          <w:b w:val="0"/>
          <w:sz w:val="28"/>
          <w:szCs w:val="28"/>
        </w:rPr>
        <w:t>жилищного</w:t>
      </w:r>
      <w:r w:rsidR="00133321" w:rsidRPr="00576961">
        <w:rPr>
          <w:rStyle w:val="FontStyle17"/>
          <w:b w:val="0"/>
          <w:sz w:val="28"/>
          <w:szCs w:val="28"/>
        </w:rPr>
        <w:t xml:space="preserve"> контроля </w:t>
      </w:r>
      <w:r w:rsidR="00133321">
        <w:rPr>
          <w:rStyle w:val="FontStyle17"/>
          <w:b w:val="0"/>
          <w:sz w:val="28"/>
          <w:szCs w:val="28"/>
        </w:rPr>
        <w:t>на</w:t>
      </w:r>
      <w:r w:rsidR="00133321" w:rsidRPr="00576961">
        <w:rPr>
          <w:sz w:val="28"/>
          <w:szCs w:val="28"/>
        </w:rPr>
        <w:t xml:space="preserve"> территории Михайловского муниципал</w:t>
      </w:r>
      <w:r w:rsidR="00133321" w:rsidRPr="00576961">
        <w:rPr>
          <w:sz w:val="28"/>
          <w:szCs w:val="28"/>
        </w:rPr>
        <w:t>ь</w:t>
      </w:r>
      <w:r w:rsidR="00133321" w:rsidRPr="00576961">
        <w:rPr>
          <w:sz w:val="28"/>
          <w:szCs w:val="28"/>
        </w:rPr>
        <w:t>ного район</w:t>
      </w:r>
      <w:r w:rsidR="00133321" w:rsidRPr="00576961">
        <w:rPr>
          <w:rStyle w:val="FontStyle17"/>
          <w:b w:val="0"/>
          <w:sz w:val="28"/>
          <w:szCs w:val="28"/>
        </w:rPr>
        <w:t>а</w:t>
      </w:r>
      <w:r w:rsidR="00133321">
        <w:rPr>
          <w:rStyle w:val="FontStyle17"/>
          <w:b w:val="0"/>
          <w:sz w:val="28"/>
          <w:szCs w:val="28"/>
        </w:rPr>
        <w:t>»</w:t>
      </w:r>
      <w:r w:rsidRPr="00576961">
        <w:rPr>
          <w:sz w:val="28"/>
          <w:szCs w:val="28"/>
        </w:rPr>
        <w:t xml:space="preserve"> признать утр</w:t>
      </w:r>
      <w:r w:rsidRPr="00576961">
        <w:rPr>
          <w:sz w:val="28"/>
          <w:szCs w:val="28"/>
        </w:rPr>
        <w:t>а</w:t>
      </w:r>
      <w:r w:rsidRPr="00576961">
        <w:rPr>
          <w:sz w:val="28"/>
          <w:szCs w:val="28"/>
        </w:rPr>
        <w:t>тившими с</w:t>
      </w:r>
      <w:r w:rsidRPr="00576961">
        <w:rPr>
          <w:sz w:val="28"/>
          <w:szCs w:val="28"/>
        </w:rPr>
        <w:t>и</w:t>
      </w:r>
      <w:r w:rsidRPr="00576961">
        <w:rPr>
          <w:sz w:val="28"/>
          <w:szCs w:val="28"/>
        </w:rPr>
        <w:t>лу.</w:t>
      </w:r>
    </w:p>
    <w:p w:rsidR="00824F30" w:rsidRPr="00576961" w:rsidRDefault="00824F30" w:rsidP="00824F30">
      <w:pPr>
        <w:pStyle w:val="Style7"/>
        <w:widowControl/>
        <w:ind w:right="-83" w:firstLine="709"/>
        <w:rPr>
          <w:rStyle w:val="FontStyle11"/>
          <w:sz w:val="28"/>
          <w:szCs w:val="28"/>
        </w:rPr>
      </w:pPr>
      <w:r w:rsidRPr="00576961">
        <w:rPr>
          <w:rStyle w:val="FontStyle11"/>
          <w:sz w:val="28"/>
          <w:szCs w:val="28"/>
        </w:rPr>
        <w:t>3. Данное решение подлежит официальному опубликованию.</w:t>
      </w:r>
    </w:p>
    <w:p w:rsidR="00824F30" w:rsidRPr="00576961" w:rsidRDefault="00824F30" w:rsidP="00824F30">
      <w:pPr>
        <w:pStyle w:val="Style7"/>
        <w:widowControl/>
        <w:ind w:right="-83" w:firstLine="709"/>
        <w:rPr>
          <w:rStyle w:val="FontStyle11"/>
          <w:sz w:val="28"/>
          <w:szCs w:val="28"/>
        </w:rPr>
      </w:pPr>
      <w:r w:rsidRPr="00576961">
        <w:rPr>
          <w:rStyle w:val="FontStyle11"/>
          <w:sz w:val="28"/>
          <w:szCs w:val="28"/>
        </w:rPr>
        <w:t>4. Настоящее решение направить главе района для подписания.</w:t>
      </w:r>
    </w:p>
    <w:p w:rsidR="00824F30" w:rsidRPr="00576961" w:rsidRDefault="00824F30" w:rsidP="00824F30">
      <w:pPr>
        <w:pStyle w:val="Style7"/>
        <w:widowControl/>
        <w:rPr>
          <w:rStyle w:val="FontStyle11"/>
          <w:b/>
          <w:sz w:val="28"/>
          <w:szCs w:val="28"/>
        </w:rPr>
      </w:pPr>
    </w:p>
    <w:p w:rsidR="00824F30" w:rsidRPr="00576961" w:rsidRDefault="00824F30" w:rsidP="00824F30">
      <w:pPr>
        <w:pStyle w:val="Style7"/>
        <w:widowControl/>
        <w:rPr>
          <w:rStyle w:val="FontStyle11"/>
          <w:b/>
          <w:sz w:val="28"/>
          <w:szCs w:val="28"/>
        </w:rPr>
      </w:pPr>
    </w:p>
    <w:p w:rsidR="00824F30" w:rsidRPr="00576961" w:rsidRDefault="00824F30" w:rsidP="00824F30">
      <w:pPr>
        <w:pStyle w:val="Style7"/>
        <w:widowControl/>
        <w:rPr>
          <w:rStyle w:val="FontStyle11"/>
          <w:sz w:val="28"/>
          <w:szCs w:val="28"/>
        </w:rPr>
      </w:pPr>
      <w:r w:rsidRPr="00576961">
        <w:rPr>
          <w:rStyle w:val="FontStyle11"/>
          <w:b/>
          <w:sz w:val="28"/>
          <w:szCs w:val="28"/>
        </w:rPr>
        <w:t>Председатель Думы Михайловского</w:t>
      </w:r>
    </w:p>
    <w:p w:rsidR="00824F30" w:rsidRPr="00576961" w:rsidRDefault="00824F30" w:rsidP="00824F30">
      <w:pPr>
        <w:pStyle w:val="Style7"/>
        <w:widowControl/>
        <w:tabs>
          <w:tab w:val="left" w:pos="9720"/>
        </w:tabs>
        <w:jc w:val="both"/>
        <w:rPr>
          <w:rStyle w:val="FontStyle11"/>
          <w:b/>
          <w:sz w:val="28"/>
          <w:szCs w:val="28"/>
        </w:rPr>
      </w:pPr>
      <w:proofErr w:type="gramStart"/>
      <w:r w:rsidRPr="00576961">
        <w:rPr>
          <w:rStyle w:val="FontStyle11"/>
          <w:b/>
          <w:sz w:val="28"/>
          <w:szCs w:val="28"/>
        </w:rPr>
        <w:t>муниципального</w:t>
      </w:r>
      <w:proofErr w:type="gramEnd"/>
      <w:r w:rsidRPr="00576961">
        <w:rPr>
          <w:rStyle w:val="FontStyle11"/>
          <w:b/>
          <w:sz w:val="28"/>
          <w:szCs w:val="28"/>
        </w:rPr>
        <w:t xml:space="preserve"> района                       </w:t>
      </w:r>
      <w:r w:rsidR="008F0A01">
        <w:rPr>
          <w:rStyle w:val="FontStyle11"/>
          <w:b/>
          <w:sz w:val="28"/>
          <w:szCs w:val="28"/>
        </w:rPr>
        <w:t xml:space="preserve">   </w:t>
      </w:r>
      <w:r w:rsidRPr="00576961">
        <w:rPr>
          <w:rStyle w:val="FontStyle11"/>
          <w:b/>
          <w:sz w:val="28"/>
          <w:szCs w:val="28"/>
        </w:rPr>
        <w:t xml:space="preserve">                         </w:t>
      </w:r>
      <w:r>
        <w:rPr>
          <w:rStyle w:val="FontStyle11"/>
          <w:b/>
          <w:sz w:val="28"/>
          <w:szCs w:val="28"/>
        </w:rPr>
        <w:t xml:space="preserve">      </w:t>
      </w:r>
      <w:r w:rsidRPr="00576961">
        <w:rPr>
          <w:rStyle w:val="FontStyle11"/>
          <w:b/>
          <w:sz w:val="28"/>
          <w:szCs w:val="28"/>
        </w:rPr>
        <w:t xml:space="preserve">  </w:t>
      </w:r>
      <w:r w:rsidR="008F0A01">
        <w:rPr>
          <w:rStyle w:val="FontStyle11"/>
          <w:b/>
          <w:sz w:val="28"/>
          <w:szCs w:val="28"/>
        </w:rPr>
        <w:t xml:space="preserve"> </w:t>
      </w:r>
      <w:r w:rsidRPr="00576961">
        <w:rPr>
          <w:rStyle w:val="FontStyle11"/>
          <w:b/>
          <w:sz w:val="28"/>
          <w:szCs w:val="28"/>
        </w:rPr>
        <w:t xml:space="preserve">  </w:t>
      </w:r>
      <w:r>
        <w:rPr>
          <w:rStyle w:val="FontStyle11"/>
          <w:b/>
          <w:sz w:val="28"/>
          <w:szCs w:val="28"/>
        </w:rPr>
        <w:t xml:space="preserve">В.В. </w:t>
      </w:r>
      <w:proofErr w:type="spellStart"/>
      <w:r>
        <w:rPr>
          <w:rStyle w:val="FontStyle11"/>
          <w:b/>
          <w:sz w:val="28"/>
          <w:szCs w:val="28"/>
        </w:rPr>
        <w:t>Ломовцев</w:t>
      </w:r>
      <w:proofErr w:type="spellEnd"/>
    </w:p>
    <w:p w:rsidR="00824F30" w:rsidRDefault="00824F30">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Default="00133321">
      <w:pPr>
        <w:pStyle w:val="ConsPlusTitle"/>
        <w:jc w:val="center"/>
        <w:outlineLvl w:val="0"/>
        <w:rPr>
          <w:rFonts w:ascii="Times New Roman" w:hAnsi="Times New Roman" w:cs="Times New Roman"/>
          <w:sz w:val="28"/>
          <w:szCs w:val="28"/>
        </w:rPr>
      </w:pPr>
    </w:p>
    <w:p w:rsidR="00133321" w:rsidRPr="00133321" w:rsidRDefault="00133321" w:rsidP="00133321">
      <w:pPr>
        <w:spacing w:after="0" w:line="240" w:lineRule="auto"/>
        <w:jc w:val="right"/>
        <w:rPr>
          <w:rFonts w:ascii="Times New Roman" w:eastAsia="Times New Roman" w:hAnsi="Times New Roman" w:cs="Times New Roman"/>
          <w:color w:val="000000"/>
          <w:sz w:val="26"/>
          <w:szCs w:val="20"/>
          <w:lang w:eastAsia="ru-RU"/>
        </w:rPr>
      </w:pPr>
      <w:r w:rsidRPr="00133321">
        <w:rPr>
          <w:rFonts w:ascii="Times New Roman" w:eastAsia="Times New Roman" w:hAnsi="Times New Roman" w:cs="Times New Roman"/>
          <w:color w:val="000000"/>
          <w:sz w:val="26"/>
          <w:szCs w:val="20"/>
          <w:lang w:eastAsia="ru-RU"/>
        </w:rPr>
        <w:lastRenderedPageBreak/>
        <w:t>Приложение</w:t>
      </w:r>
    </w:p>
    <w:p w:rsidR="00133321" w:rsidRPr="00133321" w:rsidRDefault="00133321" w:rsidP="00133321">
      <w:pPr>
        <w:spacing w:after="0" w:line="240" w:lineRule="auto"/>
        <w:jc w:val="right"/>
        <w:rPr>
          <w:rFonts w:ascii="Times New Roman" w:eastAsia="Times New Roman" w:hAnsi="Times New Roman" w:cs="Times New Roman"/>
          <w:color w:val="000000"/>
          <w:sz w:val="26"/>
          <w:szCs w:val="20"/>
          <w:lang w:eastAsia="ru-RU"/>
        </w:rPr>
      </w:pPr>
      <w:proofErr w:type="gramStart"/>
      <w:r w:rsidRPr="00133321">
        <w:rPr>
          <w:rFonts w:ascii="Times New Roman" w:eastAsia="Times New Roman" w:hAnsi="Times New Roman" w:cs="Times New Roman"/>
          <w:color w:val="000000"/>
          <w:sz w:val="26"/>
          <w:szCs w:val="20"/>
          <w:lang w:eastAsia="ru-RU"/>
        </w:rPr>
        <w:t>к</w:t>
      </w:r>
      <w:proofErr w:type="gramEnd"/>
      <w:r w:rsidRPr="00133321">
        <w:rPr>
          <w:rFonts w:ascii="Times New Roman" w:eastAsia="Times New Roman" w:hAnsi="Times New Roman" w:cs="Times New Roman"/>
          <w:color w:val="000000"/>
          <w:sz w:val="26"/>
          <w:szCs w:val="20"/>
          <w:lang w:eastAsia="ru-RU"/>
        </w:rPr>
        <w:t xml:space="preserve"> решению Думы</w:t>
      </w:r>
    </w:p>
    <w:p w:rsidR="00133321" w:rsidRPr="00133321" w:rsidRDefault="00133321" w:rsidP="00133321">
      <w:pPr>
        <w:spacing w:after="0" w:line="240" w:lineRule="auto"/>
        <w:jc w:val="right"/>
        <w:rPr>
          <w:rFonts w:ascii="Times New Roman" w:eastAsia="Times New Roman" w:hAnsi="Times New Roman" w:cs="Times New Roman"/>
          <w:color w:val="000000"/>
          <w:sz w:val="26"/>
          <w:szCs w:val="20"/>
          <w:lang w:eastAsia="ru-RU"/>
        </w:rPr>
      </w:pPr>
      <w:r w:rsidRPr="00133321">
        <w:rPr>
          <w:rFonts w:ascii="Times New Roman" w:eastAsia="Times New Roman" w:hAnsi="Times New Roman" w:cs="Times New Roman"/>
          <w:color w:val="000000"/>
          <w:sz w:val="26"/>
          <w:szCs w:val="20"/>
          <w:lang w:eastAsia="ru-RU"/>
        </w:rPr>
        <w:t>Михайловского муниципального района</w:t>
      </w:r>
    </w:p>
    <w:p w:rsidR="00133321" w:rsidRPr="00133321" w:rsidRDefault="00133321" w:rsidP="00133321">
      <w:pPr>
        <w:spacing w:after="0" w:line="240" w:lineRule="auto"/>
        <w:jc w:val="right"/>
        <w:rPr>
          <w:rFonts w:ascii="Times New Roman" w:eastAsia="Times New Roman" w:hAnsi="Times New Roman" w:cs="Times New Roman"/>
          <w:color w:val="000000"/>
          <w:sz w:val="26"/>
          <w:szCs w:val="20"/>
          <w:lang w:eastAsia="ru-RU"/>
        </w:rPr>
      </w:pPr>
      <w:proofErr w:type="gramStart"/>
      <w:r w:rsidRPr="00133321">
        <w:rPr>
          <w:rFonts w:ascii="Times New Roman" w:eastAsia="Times New Roman" w:hAnsi="Times New Roman" w:cs="Times New Roman"/>
          <w:color w:val="000000"/>
          <w:sz w:val="26"/>
          <w:szCs w:val="20"/>
          <w:lang w:eastAsia="ru-RU"/>
        </w:rPr>
        <w:t>от</w:t>
      </w:r>
      <w:proofErr w:type="gramEnd"/>
      <w:r w:rsidRPr="00133321">
        <w:rPr>
          <w:rFonts w:ascii="Times New Roman" w:eastAsia="Times New Roman" w:hAnsi="Times New Roman" w:cs="Times New Roman"/>
          <w:color w:val="000000"/>
          <w:sz w:val="26"/>
          <w:szCs w:val="20"/>
          <w:lang w:eastAsia="ru-RU"/>
        </w:rPr>
        <w:t xml:space="preserve"> ___________________ № ______</w:t>
      </w:r>
    </w:p>
    <w:p w:rsidR="00133321" w:rsidRDefault="00133321">
      <w:pPr>
        <w:pStyle w:val="ConsPlusTitle"/>
        <w:jc w:val="center"/>
        <w:outlineLvl w:val="0"/>
        <w:rPr>
          <w:rFonts w:ascii="Times New Roman" w:hAnsi="Times New Roman" w:cs="Times New Roman"/>
          <w:sz w:val="28"/>
          <w:szCs w:val="28"/>
        </w:rPr>
      </w:pPr>
    </w:p>
    <w:p w:rsidR="001912D8" w:rsidRPr="00133321" w:rsidRDefault="00133321">
      <w:pPr>
        <w:pStyle w:val="ConsPlusTitle"/>
        <w:jc w:val="center"/>
        <w:rPr>
          <w:rFonts w:ascii="Times New Roman" w:hAnsi="Times New Roman" w:cs="Times New Roman"/>
          <w:sz w:val="26"/>
          <w:szCs w:val="26"/>
        </w:rPr>
      </w:pPr>
      <w:bookmarkStart w:id="0" w:name="P38"/>
      <w:bookmarkEnd w:id="0"/>
      <w:r w:rsidRPr="00133321">
        <w:rPr>
          <w:rFonts w:ascii="Times New Roman" w:hAnsi="Times New Roman" w:cs="Times New Roman"/>
          <w:sz w:val="26"/>
          <w:szCs w:val="26"/>
        </w:rPr>
        <w:t>Положение</w:t>
      </w:r>
    </w:p>
    <w:p w:rsidR="001912D8" w:rsidRPr="00133321" w:rsidRDefault="00133321">
      <w:pPr>
        <w:pStyle w:val="ConsPlusTitle"/>
        <w:jc w:val="center"/>
        <w:rPr>
          <w:rFonts w:ascii="Times New Roman" w:hAnsi="Times New Roman" w:cs="Times New Roman"/>
          <w:sz w:val="26"/>
          <w:szCs w:val="26"/>
        </w:rPr>
      </w:pPr>
      <w:proofErr w:type="gramStart"/>
      <w:r w:rsidRPr="00133321">
        <w:rPr>
          <w:rFonts w:ascii="Times New Roman" w:hAnsi="Times New Roman" w:cs="Times New Roman"/>
          <w:sz w:val="26"/>
          <w:szCs w:val="26"/>
        </w:rPr>
        <w:t>по</w:t>
      </w:r>
      <w:proofErr w:type="gramEnd"/>
      <w:r w:rsidRPr="00133321">
        <w:rPr>
          <w:rFonts w:ascii="Times New Roman" w:hAnsi="Times New Roman" w:cs="Times New Roman"/>
          <w:sz w:val="26"/>
          <w:szCs w:val="26"/>
        </w:rPr>
        <w:t xml:space="preserve"> осуществлению муниципального жилищного контроля</w:t>
      </w:r>
    </w:p>
    <w:p w:rsidR="001912D8" w:rsidRPr="00133321" w:rsidRDefault="00133321">
      <w:pPr>
        <w:pStyle w:val="ConsPlusTitle"/>
        <w:jc w:val="center"/>
        <w:rPr>
          <w:rFonts w:ascii="Times New Roman" w:hAnsi="Times New Roman" w:cs="Times New Roman"/>
          <w:sz w:val="26"/>
          <w:szCs w:val="26"/>
        </w:rPr>
      </w:pPr>
      <w:proofErr w:type="gramStart"/>
      <w:r w:rsidRPr="00133321">
        <w:rPr>
          <w:rFonts w:ascii="Times New Roman" w:hAnsi="Times New Roman" w:cs="Times New Roman"/>
          <w:sz w:val="26"/>
          <w:szCs w:val="26"/>
        </w:rPr>
        <w:t>на</w:t>
      </w:r>
      <w:proofErr w:type="gramEnd"/>
      <w:r w:rsidRPr="00133321">
        <w:rPr>
          <w:rFonts w:ascii="Times New Roman" w:hAnsi="Times New Roman" w:cs="Times New Roman"/>
          <w:sz w:val="26"/>
          <w:szCs w:val="26"/>
        </w:rPr>
        <w:t xml:space="preserve"> территории Михайловского муниципального района</w:t>
      </w:r>
    </w:p>
    <w:p w:rsidR="00133321" w:rsidRPr="00133321" w:rsidRDefault="00133321">
      <w:pPr>
        <w:pStyle w:val="ConsPlusNormal"/>
        <w:jc w:val="center"/>
        <w:rPr>
          <w:rFonts w:ascii="Times New Roman" w:hAnsi="Times New Roman" w:cs="Times New Roman"/>
          <w:sz w:val="26"/>
          <w:szCs w:val="26"/>
        </w:rPr>
      </w:pPr>
    </w:p>
    <w:p w:rsidR="00133321" w:rsidRDefault="00133321" w:rsidP="00133321">
      <w:pPr>
        <w:pStyle w:val="ConsPlusNormal"/>
        <w:jc w:val="center"/>
        <w:rPr>
          <w:rFonts w:ascii="Times New Roman" w:hAnsi="Times New Roman" w:cs="Times New Roman"/>
          <w:b/>
          <w:sz w:val="26"/>
          <w:szCs w:val="26"/>
        </w:rPr>
      </w:pPr>
      <w:r w:rsidRPr="003F75CD">
        <w:rPr>
          <w:rFonts w:ascii="Times New Roman" w:hAnsi="Times New Roman" w:cs="Times New Roman"/>
          <w:b/>
          <w:sz w:val="26"/>
          <w:szCs w:val="26"/>
        </w:rPr>
        <w:t>1. Общие положения</w:t>
      </w:r>
    </w:p>
    <w:p w:rsidR="00133321" w:rsidRPr="00A462F7" w:rsidRDefault="00133321" w:rsidP="00133321">
      <w:pPr>
        <w:pStyle w:val="ConsPlusNormal"/>
        <w:jc w:val="center"/>
        <w:rPr>
          <w:rFonts w:ascii="Times New Roman" w:hAnsi="Times New Roman" w:cs="Times New Roman"/>
          <w:sz w:val="26"/>
          <w:szCs w:val="26"/>
        </w:rPr>
      </w:pP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1.1. Настоящее Положение о порядке осуществления муниципального жилищного контроля (далее - Положение) разработано в соответствии</w:t>
      </w:r>
      <w:r w:rsidR="00133321" w:rsidRPr="00A462F7">
        <w:rPr>
          <w:rFonts w:ascii="Times New Roman" w:hAnsi="Times New Roman" w:cs="Times New Roman"/>
          <w:sz w:val="26"/>
          <w:szCs w:val="26"/>
        </w:rPr>
        <w:t xml:space="preserve"> с Жилищным кодексом РФ,</w:t>
      </w:r>
      <w:r w:rsidRPr="00A462F7">
        <w:rPr>
          <w:rFonts w:ascii="Times New Roman" w:hAnsi="Times New Roman" w:cs="Times New Roman"/>
          <w:sz w:val="26"/>
          <w:szCs w:val="26"/>
        </w:rPr>
        <w:t xml:space="preserve"> </w:t>
      </w:r>
      <w:hyperlink r:id="rId5" w:history="1">
        <w:r w:rsidRPr="00A462F7">
          <w:rPr>
            <w:rFonts w:ascii="Times New Roman" w:hAnsi="Times New Roman" w:cs="Times New Roman"/>
            <w:sz w:val="26"/>
            <w:szCs w:val="26"/>
          </w:rPr>
          <w:t>ст. 17.1</w:t>
        </w:r>
      </w:hyperlink>
      <w:r w:rsidRPr="00A462F7">
        <w:rPr>
          <w:rFonts w:ascii="Times New Roman" w:hAnsi="Times New Roman" w:cs="Times New Roman"/>
          <w:sz w:val="26"/>
          <w:szCs w:val="26"/>
        </w:rPr>
        <w:t xml:space="preserve"> Федерального закона от 06.10.2003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131-ФЗ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Об общих принципах организации местного самоуправления в Российской Федерации</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Федеральным </w:t>
      </w:r>
      <w:hyperlink r:id="rId6" w:history="1">
        <w:r w:rsidRPr="00A462F7">
          <w:rPr>
            <w:rFonts w:ascii="Times New Roman" w:hAnsi="Times New Roman" w:cs="Times New Roman"/>
            <w:sz w:val="26"/>
            <w:szCs w:val="26"/>
          </w:rPr>
          <w:t>законом</w:t>
        </w:r>
      </w:hyperlink>
      <w:r w:rsidRPr="00A462F7">
        <w:rPr>
          <w:rFonts w:ascii="Times New Roman" w:hAnsi="Times New Roman" w:cs="Times New Roman"/>
          <w:sz w:val="26"/>
          <w:szCs w:val="26"/>
        </w:rPr>
        <w:t xml:space="preserve"> от 26.12.2008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294-ФЗ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(далее - Федеральный закон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294-ФЗ), </w:t>
      </w:r>
      <w:hyperlink r:id="rId7" w:history="1">
        <w:r w:rsidRPr="00A462F7">
          <w:rPr>
            <w:rFonts w:ascii="Times New Roman" w:hAnsi="Times New Roman" w:cs="Times New Roman"/>
            <w:sz w:val="26"/>
            <w:szCs w:val="26"/>
          </w:rPr>
          <w:t>Законом</w:t>
        </w:r>
      </w:hyperlink>
      <w:r w:rsidRPr="00A462F7">
        <w:rPr>
          <w:rFonts w:ascii="Times New Roman" w:hAnsi="Times New Roman" w:cs="Times New Roman"/>
          <w:sz w:val="26"/>
          <w:szCs w:val="26"/>
        </w:rPr>
        <w:t xml:space="preserve"> Приморского края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100-КЗ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Об отдельных вопросах осуществления муниципального жилищного контроля на территории Приморского края</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Жилищным </w:t>
      </w:r>
      <w:hyperlink r:id="rId8" w:history="1">
        <w:r w:rsidRPr="00A462F7">
          <w:rPr>
            <w:rFonts w:ascii="Times New Roman" w:hAnsi="Times New Roman" w:cs="Times New Roman"/>
            <w:sz w:val="26"/>
            <w:szCs w:val="26"/>
          </w:rPr>
          <w:t>кодексом</w:t>
        </w:r>
      </w:hyperlink>
      <w:r w:rsidRPr="00A462F7">
        <w:rPr>
          <w:rFonts w:ascii="Times New Roman" w:hAnsi="Times New Roman" w:cs="Times New Roman"/>
          <w:sz w:val="26"/>
          <w:szCs w:val="26"/>
        </w:rPr>
        <w:t xml:space="preserve"> Российской Федерации, </w:t>
      </w:r>
      <w:hyperlink r:id="rId9" w:history="1">
        <w:r w:rsidRPr="00A462F7">
          <w:rPr>
            <w:rFonts w:ascii="Times New Roman" w:hAnsi="Times New Roman" w:cs="Times New Roman"/>
            <w:sz w:val="26"/>
            <w:szCs w:val="26"/>
          </w:rPr>
          <w:t>Уставом</w:t>
        </w:r>
      </w:hyperlink>
      <w:r w:rsidRPr="00A462F7">
        <w:rPr>
          <w:rFonts w:ascii="Times New Roman" w:hAnsi="Times New Roman" w:cs="Times New Roman"/>
          <w:sz w:val="26"/>
          <w:szCs w:val="26"/>
        </w:rPr>
        <w:t xml:space="preserve"> Михайловского муниципального района и устанавливает порядок осуществления муниципального жилищного контроля на территории Михайловского муниципального района органом муниципального жилищного контроля.</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1.2. Органом, уполномоченным на осуществление муниципального жилищного контроля на территории Михайловского муниципального района, является</w:t>
      </w:r>
      <w:r w:rsidR="00133321" w:rsidRPr="00A462F7">
        <w:rPr>
          <w:rFonts w:ascii="Times New Roman" w:hAnsi="Times New Roman" w:cs="Times New Roman"/>
          <w:sz w:val="26"/>
          <w:szCs w:val="26"/>
        </w:rPr>
        <w:t xml:space="preserve"> </w:t>
      </w:r>
      <w:r w:rsidRPr="00A462F7">
        <w:rPr>
          <w:rFonts w:ascii="Times New Roman" w:hAnsi="Times New Roman" w:cs="Times New Roman"/>
          <w:sz w:val="26"/>
          <w:szCs w:val="26"/>
        </w:rPr>
        <w:t>администрация Михайловского муниципального района в лице отдела муниципального контроля управления по вопросам градостроительства имущественных и земельных отношений.</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1.3. При организации и осуществлении муниципального жилищного контроля орган муниципального жилищного контроля взаимодействуют с органом государственного жилищного надзора в порядке, установленном законом Приморского края.</w:t>
      </w:r>
    </w:p>
    <w:p w:rsidR="001912D8" w:rsidRPr="00A462F7" w:rsidRDefault="001912D8">
      <w:pPr>
        <w:pStyle w:val="ConsPlusNormal"/>
        <w:jc w:val="both"/>
        <w:rPr>
          <w:rFonts w:ascii="Times New Roman" w:hAnsi="Times New Roman" w:cs="Times New Roman"/>
          <w:sz w:val="26"/>
          <w:szCs w:val="26"/>
        </w:rPr>
      </w:pPr>
    </w:p>
    <w:p w:rsidR="001912D8" w:rsidRPr="00A462F7" w:rsidRDefault="00133321" w:rsidP="00133321">
      <w:pPr>
        <w:pStyle w:val="ConsPlusNormal"/>
        <w:jc w:val="center"/>
        <w:outlineLvl w:val="1"/>
        <w:rPr>
          <w:rFonts w:ascii="Times New Roman" w:hAnsi="Times New Roman" w:cs="Times New Roman"/>
          <w:b/>
          <w:sz w:val="26"/>
          <w:szCs w:val="26"/>
        </w:rPr>
      </w:pPr>
      <w:r w:rsidRPr="00A462F7">
        <w:rPr>
          <w:rFonts w:ascii="Times New Roman" w:hAnsi="Times New Roman" w:cs="Times New Roman"/>
          <w:b/>
          <w:sz w:val="26"/>
          <w:szCs w:val="26"/>
        </w:rPr>
        <w:t>2.</w:t>
      </w:r>
      <w:r w:rsidR="001912D8" w:rsidRPr="00A462F7">
        <w:rPr>
          <w:rFonts w:ascii="Times New Roman" w:hAnsi="Times New Roman" w:cs="Times New Roman"/>
          <w:b/>
          <w:sz w:val="26"/>
          <w:szCs w:val="26"/>
        </w:rPr>
        <w:t xml:space="preserve"> Цели и задачи муниципального жилищного контроля</w:t>
      </w:r>
    </w:p>
    <w:p w:rsidR="001912D8" w:rsidRPr="00A462F7" w:rsidRDefault="001912D8">
      <w:pPr>
        <w:pStyle w:val="ConsPlusNormal"/>
        <w:jc w:val="both"/>
        <w:rPr>
          <w:rFonts w:ascii="Times New Roman" w:hAnsi="Times New Roman" w:cs="Times New Roman"/>
          <w:sz w:val="26"/>
          <w:szCs w:val="26"/>
        </w:rPr>
      </w:pP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912D8" w:rsidRPr="00A462F7" w:rsidRDefault="001912D8">
      <w:pPr>
        <w:pStyle w:val="ConsPlusNormal"/>
        <w:jc w:val="both"/>
        <w:rPr>
          <w:rFonts w:ascii="Times New Roman" w:hAnsi="Times New Roman" w:cs="Times New Roman"/>
          <w:sz w:val="26"/>
          <w:szCs w:val="26"/>
        </w:rPr>
      </w:pPr>
    </w:p>
    <w:p w:rsidR="001912D8" w:rsidRPr="00A462F7" w:rsidRDefault="001912D8">
      <w:pPr>
        <w:pStyle w:val="ConsPlusNormal"/>
        <w:jc w:val="center"/>
        <w:outlineLvl w:val="1"/>
        <w:rPr>
          <w:rFonts w:ascii="Times New Roman" w:hAnsi="Times New Roman" w:cs="Times New Roman"/>
          <w:b/>
          <w:sz w:val="26"/>
          <w:szCs w:val="26"/>
        </w:rPr>
      </w:pPr>
      <w:r w:rsidRPr="00A462F7">
        <w:rPr>
          <w:rFonts w:ascii="Times New Roman" w:hAnsi="Times New Roman" w:cs="Times New Roman"/>
          <w:b/>
          <w:sz w:val="26"/>
          <w:szCs w:val="26"/>
        </w:rPr>
        <w:t>3. Принципы осуществления муниципального жилищного контроля</w:t>
      </w:r>
    </w:p>
    <w:p w:rsidR="001912D8" w:rsidRPr="00A462F7" w:rsidRDefault="001912D8">
      <w:pPr>
        <w:pStyle w:val="ConsPlusNormal"/>
        <w:jc w:val="both"/>
        <w:rPr>
          <w:rFonts w:ascii="Times New Roman" w:hAnsi="Times New Roman" w:cs="Times New Roman"/>
          <w:sz w:val="26"/>
          <w:szCs w:val="26"/>
        </w:rPr>
      </w:pP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Основными принципами осуществления муниципального жилищного контроля являются:</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1) презумпция добросовестности юридических лиц, индивидуальных предпринимателей;</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2) соблюдение прав и законных интересов физических и юридических лиц при осуществлении муниципального жилищного контроля;</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5) проведение проверок в соответствии с полномочиями органа муниципального жилищного контроля, их должностных лиц;</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7) ответственность органа муниципального жилищного контроля, его должностных лиц за нарушение законодательства Российской Федерации при осуществлении муниципального жилищного контроля;</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8) недопустимость взимания органом муниципального жилищного контроля с юридических лиц, индивидуальных предпринимателей платы за проведение мероприятий по жилищному контролю;</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 xml:space="preserve">9) финансирование за счет средств бюджета муниципального образования проводимых органом муниципального жилищного контроля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муниципального образования</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проверок, в том числе мероприятий по жилищному контролю.</w:t>
      </w:r>
    </w:p>
    <w:p w:rsidR="001912D8" w:rsidRPr="00A462F7" w:rsidRDefault="001912D8">
      <w:pPr>
        <w:pStyle w:val="ConsPlusNormal"/>
        <w:jc w:val="both"/>
        <w:rPr>
          <w:rFonts w:ascii="Times New Roman" w:hAnsi="Times New Roman" w:cs="Times New Roman"/>
          <w:sz w:val="26"/>
          <w:szCs w:val="26"/>
        </w:rPr>
      </w:pPr>
    </w:p>
    <w:p w:rsidR="001912D8" w:rsidRPr="00A462F7" w:rsidRDefault="001912D8">
      <w:pPr>
        <w:pStyle w:val="ConsPlusNormal"/>
        <w:jc w:val="center"/>
        <w:outlineLvl w:val="1"/>
        <w:rPr>
          <w:rFonts w:ascii="Times New Roman" w:hAnsi="Times New Roman" w:cs="Times New Roman"/>
          <w:b/>
          <w:sz w:val="26"/>
          <w:szCs w:val="26"/>
        </w:rPr>
      </w:pPr>
      <w:r w:rsidRPr="00A462F7">
        <w:rPr>
          <w:rFonts w:ascii="Times New Roman" w:hAnsi="Times New Roman" w:cs="Times New Roman"/>
          <w:b/>
          <w:sz w:val="26"/>
          <w:szCs w:val="26"/>
        </w:rPr>
        <w:t>4. Должностные лица, уполномоченные осуществлять</w:t>
      </w:r>
    </w:p>
    <w:p w:rsidR="001912D8" w:rsidRPr="00A462F7" w:rsidRDefault="001912D8">
      <w:pPr>
        <w:pStyle w:val="ConsPlusNormal"/>
        <w:jc w:val="center"/>
        <w:rPr>
          <w:rFonts w:ascii="Times New Roman" w:hAnsi="Times New Roman" w:cs="Times New Roman"/>
          <w:b/>
          <w:sz w:val="26"/>
          <w:szCs w:val="26"/>
        </w:rPr>
      </w:pPr>
      <w:proofErr w:type="gramStart"/>
      <w:r w:rsidRPr="00A462F7">
        <w:rPr>
          <w:rFonts w:ascii="Times New Roman" w:hAnsi="Times New Roman" w:cs="Times New Roman"/>
          <w:b/>
          <w:sz w:val="26"/>
          <w:szCs w:val="26"/>
        </w:rPr>
        <w:t>муниципальный</w:t>
      </w:r>
      <w:proofErr w:type="gramEnd"/>
      <w:r w:rsidRPr="00A462F7">
        <w:rPr>
          <w:rFonts w:ascii="Times New Roman" w:hAnsi="Times New Roman" w:cs="Times New Roman"/>
          <w:b/>
          <w:sz w:val="26"/>
          <w:szCs w:val="26"/>
        </w:rPr>
        <w:t xml:space="preserve"> жилищный контроль</w:t>
      </w:r>
    </w:p>
    <w:p w:rsidR="001912D8" w:rsidRPr="00A462F7" w:rsidRDefault="001912D8">
      <w:pPr>
        <w:pStyle w:val="ConsPlusNormal"/>
        <w:jc w:val="both"/>
        <w:rPr>
          <w:rFonts w:ascii="Times New Roman" w:hAnsi="Times New Roman" w:cs="Times New Roman"/>
          <w:sz w:val="26"/>
          <w:szCs w:val="26"/>
        </w:rPr>
      </w:pP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4.1. Муниципальный жилищный контроль осуществляет специалист отдела муниципального контроля управления по вопросам градостроительства, имущественных и земельных отношений.</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 xml:space="preserve">4.2. В своей деятельности специалист отдела муниципального контроля управления по вопросам градостроительства, имущественных и земельных отношений, уполномоченный осуществлять муниципальный контроль, руководствуется </w:t>
      </w:r>
      <w:hyperlink r:id="rId10" w:history="1">
        <w:r w:rsidRPr="00A462F7">
          <w:rPr>
            <w:rFonts w:ascii="Times New Roman" w:hAnsi="Times New Roman" w:cs="Times New Roman"/>
            <w:sz w:val="26"/>
            <w:szCs w:val="26"/>
          </w:rPr>
          <w:t>Конституцией</w:t>
        </w:r>
      </w:hyperlink>
      <w:r w:rsidRPr="00A462F7">
        <w:rPr>
          <w:rFonts w:ascii="Times New Roman" w:hAnsi="Times New Roman" w:cs="Times New Roman"/>
          <w:sz w:val="26"/>
          <w:szCs w:val="26"/>
        </w:rPr>
        <w:t xml:space="preserve"> Российской Федерации, нормативными правовыми актами Российской Федерации и Приморского края, настоящим Положением и нормативными правовыми актами Михайловского муниципального района, регулирующими жилищные правоотношения.</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 xml:space="preserve">4.3. Специалист отдела муниципального контроля управления по вопросам градостроительства, имущественных и земельных отношений осуществляет свою </w:t>
      </w:r>
      <w:r w:rsidRPr="00A462F7">
        <w:rPr>
          <w:rFonts w:ascii="Times New Roman" w:hAnsi="Times New Roman" w:cs="Times New Roman"/>
          <w:sz w:val="26"/>
          <w:szCs w:val="26"/>
        </w:rPr>
        <w:lastRenderedPageBreak/>
        <w:t>деятельность во взаимодействии с должностными лицами органа государственного жилищного надзора Приморского края.</w:t>
      </w:r>
    </w:p>
    <w:p w:rsidR="001912D8" w:rsidRPr="00A462F7" w:rsidRDefault="001912D8">
      <w:pPr>
        <w:pStyle w:val="ConsPlusNormal"/>
        <w:jc w:val="both"/>
        <w:rPr>
          <w:rFonts w:ascii="Times New Roman" w:hAnsi="Times New Roman" w:cs="Times New Roman"/>
          <w:sz w:val="26"/>
          <w:szCs w:val="26"/>
        </w:rPr>
      </w:pPr>
    </w:p>
    <w:p w:rsidR="001912D8" w:rsidRPr="00A462F7" w:rsidRDefault="00A462F7">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5</w:t>
      </w:r>
      <w:r w:rsidR="001912D8" w:rsidRPr="00A462F7">
        <w:rPr>
          <w:rFonts w:ascii="Times New Roman" w:hAnsi="Times New Roman" w:cs="Times New Roman"/>
          <w:b/>
          <w:sz w:val="26"/>
          <w:szCs w:val="26"/>
        </w:rPr>
        <w:t>. Организация и проведение мероприятий</w:t>
      </w:r>
    </w:p>
    <w:p w:rsidR="001912D8" w:rsidRPr="00A462F7" w:rsidRDefault="001912D8">
      <w:pPr>
        <w:pStyle w:val="ConsPlusNormal"/>
        <w:jc w:val="center"/>
        <w:rPr>
          <w:rFonts w:ascii="Times New Roman" w:hAnsi="Times New Roman" w:cs="Times New Roman"/>
          <w:b/>
          <w:sz w:val="26"/>
          <w:szCs w:val="26"/>
        </w:rPr>
      </w:pPr>
      <w:proofErr w:type="gramStart"/>
      <w:r w:rsidRPr="00A462F7">
        <w:rPr>
          <w:rFonts w:ascii="Times New Roman" w:hAnsi="Times New Roman" w:cs="Times New Roman"/>
          <w:b/>
          <w:sz w:val="26"/>
          <w:szCs w:val="26"/>
        </w:rPr>
        <w:t>муниципального</w:t>
      </w:r>
      <w:proofErr w:type="gramEnd"/>
      <w:r w:rsidRPr="00A462F7">
        <w:rPr>
          <w:rFonts w:ascii="Times New Roman" w:hAnsi="Times New Roman" w:cs="Times New Roman"/>
          <w:b/>
          <w:sz w:val="26"/>
          <w:szCs w:val="26"/>
        </w:rPr>
        <w:t xml:space="preserve"> жилищного контроля</w:t>
      </w:r>
    </w:p>
    <w:p w:rsidR="00C7288A" w:rsidRPr="00A462F7" w:rsidRDefault="00C7288A">
      <w:pPr>
        <w:pStyle w:val="ConsPlusNormal"/>
        <w:jc w:val="center"/>
        <w:rPr>
          <w:rFonts w:ascii="Times New Roman" w:hAnsi="Times New Roman" w:cs="Times New Roman"/>
          <w:b/>
          <w:sz w:val="26"/>
          <w:szCs w:val="26"/>
        </w:rPr>
      </w:pP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1912D8" w:rsidRPr="00A462F7">
        <w:rPr>
          <w:rFonts w:ascii="Times New Roman" w:hAnsi="Times New Roman" w:cs="Times New Roman"/>
          <w:sz w:val="26"/>
          <w:szCs w:val="26"/>
        </w:rPr>
        <w:t>.1. Муниципальный жилищный контроль осуществляется путем проведения плановых и внеплановых проверок.</w:t>
      </w: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1912D8" w:rsidRPr="00A462F7">
        <w:rPr>
          <w:rFonts w:ascii="Times New Roman" w:hAnsi="Times New Roman" w:cs="Times New Roman"/>
          <w:sz w:val="26"/>
          <w:szCs w:val="26"/>
        </w:rPr>
        <w:t>.2. При проведении плановых и внеплановых проверок определяется соблюдение проверяемыми лицами обязательных требований:</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1) к использованию и сохранности жилищного фонда и придомовых территорий;</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2) к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3) к надлежащему санитарному содержанию жилищного фонда;</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5</w:t>
      </w:r>
      <w:r w:rsidRPr="00A462F7">
        <w:rPr>
          <w:rFonts w:ascii="Times New Roman" w:eastAsia="Times New Roman" w:hAnsi="Times New Roman" w:cs="Times New Roman"/>
          <w:sz w:val="26"/>
          <w:szCs w:val="20"/>
          <w:lang w:eastAsia="ru-RU"/>
        </w:rPr>
        <w:t>.3</w:t>
      </w:r>
      <w:r w:rsidRPr="00A462F7">
        <w:rPr>
          <w:rFonts w:ascii="Times New Roman" w:eastAsia="Times New Roman" w:hAnsi="Times New Roman" w:cs="Times New Roman"/>
          <w:sz w:val="26"/>
          <w:szCs w:val="20"/>
          <w:lang w:eastAsia="ru-RU"/>
        </w:rPr>
        <w:t>. Плановые проверки проводятся в соответствии с утвержденными планами проверок не чаще, чем один раз в три года.</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5</w:t>
      </w:r>
      <w:r w:rsidRPr="00A462F7">
        <w:rPr>
          <w:rFonts w:ascii="Times New Roman" w:eastAsia="Times New Roman" w:hAnsi="Times New Roman" w:cs="Times New Roman"/>
          <w:sz w:val="26"/>
          <w:szCs w:val="20"/>
          <w:lang w:eastAsia="ru-RU"/>
        </w:rPr>
        <w:t>.4</w:t>
      </w:r>
      <w:r w:rsidRPr="00A462F7">
        <w:rPr>
          <w:rFonts w:ascii="Times New Roman" w:eastAsia="Times New Roman" w:hAnsi="Times New Roman" w:cs="Times New Roman"/>
          <w:sz w:val="26"/>
          <w:szCs w:val="20"/>
          <w:lang w:eastAsia="ru-RU"/>
        </w:rPr>
        <w:t>. Основанием для проведения внеплановой проверки является:</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462F7">
        <w:rPr>
          <w:rFonts w:ascii="Times New Roman" w:eastAsia="Times New Roman" w:hAnsi="Times New Roman" w:cs="Times New Roman"/>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462F7">
        <w:rPr>
          <w:rFonts w:ascii="Times New Roman" w:eastAsia="Times New Roman" w:hAnsi="Times New Roman" w:cs="Times New Roman"/>
          <w:sz w:val="26"/>
          <w:szCs w:val="26"/>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462F7">
        <w:rPr>
          <w:rFonts w:ascii="Times New Roman" w:eastAsia="Times New Roman" w:hAnsi="Times New Roman" w:cs="Times New Roman"/>
          <w:sz w:val="26"/>
          <w:szCs w:val="26"/>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462F7">
        <w:rPr>
          <w:rFonts w:ascii="Times New Roman" w:eastAsia="Times New Roman" w:hAnsi="Times New Roman" w:cs="Times New Roman"/>
          <w:sz w:val="26"/>
          <w:szCs w:val="26"/>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A462F7">
        <w:rPr>
          <w:rFonts w:ascii="Times New Roman" w:eastAsia="Times New Roman" w:hAnsi="Times New Roman" w:cs="Times New Roman"/>
          <w:sz w:val="26"/>
          <w:szCs w:val="26"/>
          <w:lang w:eastAsia="ru-RU"/>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462F7">
        <w:rPr>
          <w:rFonts w:ascii="Times New Roman" w:eastAsia="Times New Roman" w:hAnsi="Times New Roman" w:cs="Times New Roman"/>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0"/>
          <w:lang w:eastAsia="ru-RU"/>
        </w:rPr>
      </w:pPr>
      <w:proofErr w:type="gramStart"/>
      <w:r w:rsidRPr="00A462F7">
        <w:rPr>
          <w:rFonts w:ascii="Times New Roman" w:eastAsia="Times New Roman" w:hAnsi="Times New Roman" w:cs="Times New Roman"/>
          <w:sz w:val="26"/>
          <w:szCs w:val="26"/>
          <w:lang w:eastAsia="ru-RU"/>
        </w:rPr>
        <w:t>в</w:t>
      </w:r>
      <w:proofErr w:type="gramEnd"/>
      <w:r w:rsidRPr="00A462F7">
        <w:rPr>
          <w:rFonts w:ascii="Times New Roman" w:eastAsia="Times New Roman" w:hAnsi="Times New Roman" w:cs="Times New Roman"/>
          <w:sz w:val="26"/>
          <w:szCs w:val="26"/>
          <w:lang w:eastAsia="ru-RU"/>
        </w:rPr>
        <w:t>) нарушение прав потребителей (в случае обращения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462F7" w:rsidRPr="00A462F7" w:rsidRDefault="00A462F7" w:rsidP="00A462F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462F7">
        <w:rPr>
          <w:rFonts w:ascii="Times New Roman" w:eastAsia="Times New Roman" w:hAnsi="Times New Roman" w:cs="Times New Roman"/>
          <w:sz w:val="26"/>
          <w:szCs w:val="20"/>
          <w:lang w:eastAsia="ru-RU"/>
        </w:rPr>
        <w:t xml:space="preserve">3) </w:t>
      </w:r>
      <w:r w:rsidRPr="00A462F7">
        <w:rPr>
          <w:rFonts w:ascii="Times New Roman" w:eastAsia="Times New Roman" w:hAnsi="Times New Roman" w:cs="Times New Roman"/>
          <w:sz w:val="26"/>
          <w:szCs w:val="26"/>
          <w:lang w:eastAsia="ru-RU"/>
        </w:rPr>
        <w:t xml:space="preserve">распоряжение </w:t>
      </w:r>
      <w:r w:rsidRPr="00A462F7">
        <w:rPr>
          <w:rFonts w:ascii="Times New Roman" w:eastAsia="Times New Roman" w:hAnsi="Times New Roman" w:cs="Times New Roman"/>
          <w:sz w:val="26"/>
          <w:szCs w:val="20"/>
          <w:lang w:eastAsia="ru-RU"/>
        </w:rPr>
        <w:t>главы администрации Михайловского муниципального района</w:t>
      </w:r>
      <w:r w:rsidRPr="00A462F7">
        <w:rPr>
          <w:rFonts w:ascii="Times New Roman" w:eastAsia="Times New Roman" w:hAnsi="Times New Roman" w:cs="Times New Roman"/>
          <w:sz w:val="26"/>
          <w:szCs w:val="26"/>
          <w:lang w:eastAsia="ru-RU"/>
        </w:rPr>
        <w:t>,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11" w:history="1">
        <w:proofErr w:type="gramStart"/>
        <w:r w:rsidRPr="00A462F7">
          <w:rPr>
            <w:rFonts w:ascii="Times New Roman" w:hAnsi="Times New Roman" w:cs="Times New Roman"/>
            <w:sz w:val="26"/>
            <w:szCs w:val="26"/>
          </w:rPr>
          <w:t>статьями</w:t>
        </w:r>
        <w:proofErr w:type="gramEnd"/>
        <w:r w:rsidRPr="00A462F7">
          <w:rPr>
            <w:rFonts w:ascii="Times New Roman" w:hAnsi="Times New Roman" w:cs="Times New Roman"/>
            <w:sz w:val="26"/>
            <w:szCs w:val="26"/>
          </w:rPr>
          <w:t xml:space="preserve"> 11</w:t>
        </w:r>
      </w:hyperlink>
      <w:r w:rsidRPr="00A462F7">
        <w:rPr>
          <w:rFonts w:ascii="Times New Roman" w:hAnsi="Times New Roman" w:cs="Times New Roman"/>
          <w:sz w:val="26"/>
          <w:szCs w:val="26"/>
        </w:rPr>
        <w:t xml:space="preserve"> и </w:t>
      </w:r>
      <w:hyperlink r:id="rId12" w:history="1">
        <w:r w:rsidRPr="00A462F7">
          <w:rPr>
            <w:rFonts w:ascii="Times New Roman" w:hAnsi="Times New Roman" w:cs="Times New Roman"/>
            <w:sz w:val="26"/>
            <w:szCs w:val="26"/>
          </w:rPr>
          <w:t>12</w:t>
        </w:r>
      </w:hyperlink>
      <w:r w:rsidRPr="00A462F7">
        <w:rPr>
          <w:rFonts w:ascii="Times New Roman" w:hAnsi="Times New Roman" w:cs="Times New Roman"/>
          <w:sz w:val="26"/>
          <w:szCs w:val="26"/>
        </w:rPr>
        <w:t xml:space="preserve"> Федерального закона </w:t>
      </w:r>
      <w:r w:rsidR="00133321" w:rsidRPr="00A462F7">
        <w:rPr>
          <w:rFonts w:ascii="Times New Roman" w:hAnsi="Times New Roman" w:cs="Times New Roman"/>
          <w:sz w:val="26"/>
          <w:szCs w:val="26"/>
        </w:rPr>
        <w:t>№</w:t>
      </w:r>
      <w:r w:rsidRPr="00A462F7">
        <w:rPr>
          <w:rFonts w:ascii="Times New Roman" w:hAnsi="Times New Roman" w:cs="Times New Roman"/>
          <w:sz w:val="26"/>
          <w:szCs w:val="26"/>
        </w:rPr>
        <w:t xml:space="preserve"> 294-ФЗ.</w:t>
      </w: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w:t>
      </w:r>
      <w:r w:rsidR="001912D8" w:rsidRPr="00A462F7">
        <w:rPr>
          <w:rFonts w:ascii="Times New Roman" w:hAnsi="Times New Roman" w:cs="Times New Roman"/>
          <w:sz w:val="26"/>
          <w:szCs w:val="26"/>
        </w:rPr>
        <w:t xml:space="preserve">.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r:id="rId13" w:history="1">
        <w:r w:rsidR="001912D8" w:rsidRPr="00A462F7">
          <w:rPr>
            <w:rFonts w:ascii="Times New Roman" w:hAnsi="Times New Roman" w:cs="Times New Roman"/>
            <w:sz w:val="26"/>
            <w:szCs w:val="26"/>
          </w:rPr>
          <w:t>части 4.2 статьи 20</w:t>
        </w:r>
      </w:hyperlink>
      <w:r w:rsidR="001912D8" w:rsidRPr="00A462F7">
        <w:rPr>
          <w:rFonts w:ascii="Times New Roman" w:hAnsi="Times New Roman" w:cs="Times New Roman"/>
          <w:sz w:val="26"/>
          <w:szCs w:val="26"/>
        </w:rPr>
        <w:t xml:space="preserve"> Жилищного кодекса Российской Федерации, </w:t>
      </w:r>
      <w:hyperlink r:id="rId14" w:history="1">
        <w:r w:rsidR="001912D8" w:rsidRPr="00A462F7">
          <w:rPr>
            <w:rFonts w:ascii="Times New Roman" w:hAnsi="Times New Roman" w:cs="Times New Roman"/>
            <w:sz w:val="26"/>
            <w:szCs w:val="26"/>
          </w:rPr>
          <w:t>части 2 статьи 10</w:t>
        </w:r>
      </w:hyperlink>
      <w:r w:rsidR="001912D8" w:rsidRPr="00A462F7">
        <w:rPr>
          <w:rFonts w:ascii="Times New Roman" w:hAnsi="Times New Roman" w:cs="Times New Roman"/>
          <w:sz w:val="26"/>
          <w:szCs w:val="26"/>
        </w:rPr>
        <w:t xml:space="preserve"> Федерального закона </w:t>
      </w:r>
      <w:r w:rsidR="00133321" w:rsidRPr="00A462F7">
        <w:rPr>
          <w:rFonts w:ascii="Times New Roman" w:hAnsi="Times New Roman" w:cs="Times New Roman"/>
          <w:sz w:val="26"/>
          <w:szCs w:val="26"/>
        </w:rPr>
        <w:t>№</w:t>
      </w:r>
      <w:r w:rsidR="001912D8" w:rsidRPr="00A462F7">
        <w:rPr>
          <w:rFonts w:ascii="Times New Roman" w:hAnsi="Times New Roman" w:cs="Times New Roman"/>
          <w:sz w:val="26"/>
          <w:szCs w:val="26"/>
        </w:rPr>
        <w:t xml:space="preserve"> 294-ФЗ, не могут служить основанием для проведения внеплановой проверки.</w:t>
      </w:r>
    </w:p>
    <w:p w:rsidR="001912D8" w:rsidRPr="00A462F7" w:rsidRDefault="001912D8">
      <w:pPr>
        <w:pStyle w:val="ConsPlusNormal"/>
        <w:jc w:val="both"/>
        <w:rPr>
          <w:rFonts w:ascii="Times New Roman" w:hAnsi="Times New Roman" w:cs="Times New Roman"/>
          <w:sz w:val="26"/>
          <w:szCs w:val="26"/>
        </w:rPr>
      </w:pPr>
    </w:p>
    <w:p w:rsidR="001912D8" w:rsidRPr="00A462F7" w:rsidRDefault="00A462F7" w:rsidP="00DE2203">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6</w:t>
      </w:r>
      <w:r w:rsidR="001912D8" w:rsidRPr="00A462F7">
        <w:rPr>
          <w:rFonts w:ascii="Times New Roman" w:hAnsi="Times New Roman" w:cs="Times New Roman"/>
          <w:b/>
          <w:sz w:val="26"/>
          <w:szCs w:val="26"/>
        </w:rPr>
        <w:t>. Права и обязанности</w:t>
      </w:r>
      <w:r w:rsidR="00C7288A" w:rsidRPr="00A462F7">
        <w:rPr>
          <w:rFonts w:ascii="Times New Roman" w:hAnsi="Times New Roman" w:cs="Times New Roman"/>
          <w:b/>
          <w:sz w:val="26"/>
          <w:szCs w:val="26"/>
        </w:rPr>
        <w:t xml:space="preserve"> лиц, в отношении которых</w:t>
      </w:r>
    </w:p>
    <w:p w:rsidR="001912D8" w:rsidRPr="00A462F7" w:rsidRDefault="00C7288A" w:rsidP="00DE2203">
      <w:pPr>
        <w:pStyle w:val="ConsPlusNormal"/>
        <w:jc w:val="center"/>
        <w:rPr>
          <w:rFonts w:ascii="Times New Roman" w:hAnsi="Times New Roman" w:cs="Times New Roman"/>
          <w:b/>
          <w:sz w:val="26"/>
          <w:szCs w:val="26"/>
        </w:rPr>
      </w:pPr>
      <w:proofErr w:type="gramStart"/>
      <w:r w:rsidRPr="00A462F7">
        <w:rPr>
          <w:rFonts w:ascii="Times New Roman" w:hAnsi="Times New Roman" w:cs="Times New Roman"/>
          <w:b/>
          <w:sz w:val="26"/>
          <w:szCs w:val="26"/>
        </w:rPr>
        <w:t>проводятся</w:t>
      </w:r>
      <w:proofErr w:type="gramEnd"/>
      <w:r w:rsidR="001912D8" w:rsidRPr="00A462F7">
        <w:rPr>
          <w:rFonts w:ascii="Times New Roman" w:hAnsi="Times New Roman" w:cs="Times New Roman"/>
          <w:b/>
          <w:sz w:val="26"/>
          <w:szCs w:val="26"/>
        </w:rPr>
        <w:t xml:space="preserve"> мероприяти</w:t>
      </w:r>
      <w:r w:rsidRPr="00A462F7">
        <w:rPr>
          <w:rFonts w:ascii="Times New Roman" w:hAnsi="Times New Roman" w:cs="Times New Roman"/>
          <w:b/>
          <w:sz w:val="26"/>
          <w:szCs w:val="26"/>
        </w:rPr>
        <w:t>я</w:t>
      </w:r>
      <w:r w:rsidR="001912D8" w:rsidRPr="00A462F7">
        <w:rPr>
          <w:rFonts w:ascii="Times New Roman" w:hAnsi="Times New Roman" w:cs="Times New Roman"/>
          <w:b/>
          <w:sz w:val="26"/>
          <w:szCs w:val="26"/>
        </w:rPr>
        <w:t xml:space="preserve"> по контролю</w:t>
      </w:r>
    </w:p>
    <w:p w:rsidR="001912D8" w:rsidRPr="00A462F7" w:rsidRDefault="001912D8">
      <w:pPr>
        <w:pStyle w:val="ConsPlusNormal"/>
        <w:jc w:val="both"/>
        <w:rPr>
          <w:rFonts w:ascii="Times New Roman" w:hAnsi="Times New Roman" w:cs="Times New Roman"/>
          <w:sz w:val="26"/>
          <w:szCs w:val="26"/>
        </w:rPr>
      </w:pP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1912D8" w:rsidRPr="00A462F7">
        <w:rPr>
          <w:rFonts w:ascii="Times New Roman" w:hAnsi="Times New Roman" w:cs="Times New Roman"/>
          <w:sz w:val="26"/>
          <w:szCs w:val="26"/>
        </w:rPr>
        <w:t>.1. Физические лица, должностные лица юридического лица или их представители при проведении мероприятий по контролю имеют право:</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912D8" w:rsidRPr="00A462F7" w:rsidRDefault="001912D8">
      <w:pPr>
        <w:pStyle w:val="ConsPlusNormal"/>
        <w:ind w:firstLine="540"/>
        <w:jc w:val="both"/>
        <w:rPr>
          <w:rFonts w:ascii="Times New Roman" w:hAnsi="Times New Roman" w:cs="Times New Roman"/>
          <w:sz w:val="26"/>
          <w:szCs w:val="26"/>
        </w:rPr>
      </w:pPr>
      <w:r w:rsidRPr="00A462F7">
        <w:rPr>
          <w:rFonts w:ascii="Times New Roman" w:hAnsi="Times New Roman" w:cs="Times New Roman"/>
          <w:sz w:val="26"/>
          <w:szCs w:val="26"/>
        </w:rPr>
        <w:t xml:space="preserve">4) обжаловать действия (бездействие) должностных лиц органа </w:t>
      </w:r>
      <w:r w:rsidRPr="00A462F7">
        <w:rPr>
          <w:rFonts w:ascii="Times New Roman" w:hAnsi="Times New Roman" w:cs="Times New Roman"/>
          <w:sz w:val="26"/>
          <w:szCs w:val="26"/>
        </w:rPr>
        <w:lastRenderedPageBreak/>
        <w:t>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1912D8" w:rsidRPr="00A462F7">
        <w:rPr>
          <w:rFonts w:ascii="Times New Roman" w:hAnsi="Times New Roman" w:cs="Times New Roman"/>
          <w:sz w:val="26"/>
          <w:szCs w:val="26"/>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462F7" w:rsidRPr="00A462F7" w:rsidRDefault="00A462F7">
      <w:pPr>
        <w:pStyle w:val="ConsPlusNormal"/>
        <w:ind w:firstLine="540"/>
        <w:jc w:val="both"/>
        <w:rPr>
          <w:rFonts w:ascii="Times New Roman" w:hAnsi="Times New Roman" w:cs="Times New Roman"/>
          <w:sz w:val="26"/>
          <w:szCs w:val="26"/>
        </w:rPr>
      </w:pPr>
    </w:p>
    <w:p w:rsidR="00A462F7" w:rsidRPr="00A462F7" w:rsidRDefault="00A462F7" w:rsidP="00A462F7">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rPr>
      </w:pPr>
      <w:r w:rsidRPr="00A462F7">
        <w:rPr>
          <w:rFonts w:ascii="Times New Roman" w:eastAsia="Times New Roman" w:hAnsi="Times New Roman" w:cs="Times New Roman"/>
          <w:b/>
          <w:sz w:val="26"/>
          <w:szCs w:val="26"/>
          <w:lang w:eastAsia="ru-RU"/>
        </w:rPr>
        <w:t xml:space="preserve">7. </w:t>
      </w:r>
      <w:r w:rsidRPr="00A462F7">
        <w:rPr>
          <w:rFonts w:ascii="Times New Roman" w:eastAsia="Calibri" w:hAnsi="Times New Roman" w:cs="Times New Roman"/>
          <w:b/>
          <w:sz w:val="26"/>
          <w:szCs w:val="26"/>
        </w:rPr>
        <w:t>Организация и проведение мероприятий, направленных</w:t>
      </w:r>
    </w:p>
    <w:p w:rsidR="00A462F7" w:rsidRPr="00A462F7" w:rsidRDefault="00A462F7" w:rsidP="00A462F7">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rPr>
      </w:pPr>
      <w:proofErr w:type="gramStart"/>
      <w:r w:rsidRPr="00A462F7">
        <w:rPr>
          <w:rFonts w:ascii="Times New Roman" w:eastAsia="Calibri" w:hAnsi="Times New Roman" w:cs="Times New Roman"/>
          <w:b/>
          <w:sz w:val="26"/>
          <w:szCs w:val="26"/>
        </w:rPr>
        <w:t>на</w:t>
      </w:r>
      <w:proofErr w:type="gramEnd"/>
      <w:r w:rsidRPr="00A462F7">
        <w:rPr>
          <w:rFonts w:ascii="Times New Roman" w:eastAsia="Calibri" w:hAnsi="Times New Roman" w:cs="Times New Roman"/>
          <w:b/>
          <w:sz w:val="26"/>
          <w:szCs w:val="26"/>
        </w:rPr>
        <w:t xml:space="preserve"> профилактику нарушений обязательных требований</w:t>
      </w:r>
    </w:p>
    <w:p w:rsidR="00A462F7" w:rsidRPr="00A462F7" w:rsidRDefault="00A462F7" w:rsidP="00A462F7">
      <w:pPr>
        <w:widowControl w:val="0"/>
        <w:autoSpaceDE w:val="0"/>
        <w:autoSpaceDN w:val="0"/>
        <w:adjustRightInd w:val="0"/>
        <w:spacing w:after="0" w:line="240" w:lineRule="auto"/>
        <w:ind w:firstLine="709"/>
        <w:jc w:val="both"/>
        <w:outlineLvl w:val="0"/>
        <w:rPr>
          <w:rFonts w:ascii="Times New Roman" w:eastAsia="Calibri" w:hAnsi="Times New Roman" w:cs="Times New Roman"/>
          <w:sz w:val="26"/>
          <w:szCs w:val="26"/>
        </w:rPr>
      </w:pPr>
    </w:p>
    <w:p w:rsidR="00A462F7" w:rsidRPr="00A462F7" w:rsidRDefault="00A462F7" w:rsidP="00A462F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A462F7">
        <w:rPr>
          <w:rFonts w:ascii="Times New Roman" w:eastAsia="Calibri" w:hAnsi="Times New Roman" w:cs="Times New Roman"/>
          <w:bCs/>
          <w:sz w:val="26"/>
          <w:szCs w:val="26"/>
        </w:rPr>
        <w:t>7.1. В целях профилактики нарушений обязательных требований орган муниципального контроля выдает предостережения о недопустимости нарушения обязательных требований.</w:t>
      </w:r>
    </w:p>
    <w:p w:rsidR="00A462F7" w:rsidRPr="00A462F7" w:rsidRDefault="00A462F7" w:rsidP="00A462F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bookmarkStart w:id="1" w:name="Par8"/>
      <w:bookmarkEnd w:id="1"/>
      <w:r w:rsidRPr="00A462F7">
        <w:rPr>
          <w:rFonts w:ascii="Times New Roman" w:eastAsia="Calibri" w:hAnsi="Times New Roman" w:cs="Times New Roman"/>
          <w:bCs/>
          <w:sz w:val="26"/>
          <w:szCs w:val="26"/>
        </w:rPr>
        <w:t>7.2. Предостережение направляется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A462F7" w:rsidRPr="00A462F7" w:rsidRDefault="00A462F7" w:rsidP="00A462F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A462F7">
        <w:rPr>
          <w:rFonts w:ascii="Times New Roman" w:eastAsia="Calibri" w:hAnsi="Times New Roman" w:cs="Times New Roman"/>
          <w:bCs/>
          <w:sz w:val="26"/>
          <w:szCs w:val="26"/>
        </w:rPr>
        <w:t>7.3.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462F7" w:rsidRPr="00A462F7" w:rsidRDefault="00A462F7" w:rsidP="00A462F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bookmarkStart w:id="2" w:name="Par10"/>
      <w:bookmarkEnd w:id="2"/>
      <w:r w:rsidRPr="00A462F7">
        <w:rPr>
          <w:rFonts w:ascii="Times New Roman" w:eastAsia="Calibri" w:hAnsi="Times New Roman" w:cs="Times New Roman"/>
          <w:bCs/>
          <w:sz w:val="26"/>
          <w:szCs w:val="26"/>
        </w:rPr>
        <w:t xml:space="preserve">7.4. Составление и направление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w:t>
      </w:r>
      <w:r w:rsidRPr="00A462F7">
        <w:rPr>
          <w:rFonts w:ascii="Times New Roman" w:eastAsia="Calibri" w:hAnsi="Times New Roman" w:cs="Times New Roman"/>
          <w:bCs/>
          <w:sz w:val="26"/>
          <w:szCs w:val="26"/>
        </w:rPr>
        <w:lastRenderedPageBreak/>
        <w:t xml:space="preserve">рассмотрения, уведомление об исполнении такого предостережения осуществляются в порядке, установленном постановлением Правительства Российской Федерации от 10.02.2017 № 166. </w:t>
      </w:r>
      <w:bookmarkStart w:id="3" w:name="_GoBack"/>
      <w:bookmarkEnd w:id="3"/>
    </w:p>
    <w:p w:rsidR="00A462F7" w:rsidRPr="00A462F7" w:rsidRDefault="00A462F7" w:rsidP="00A462F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A462F7">
        <w:rPr>
          <w:rFonts w:ascii="Times New Roman" w:eastAsia="Calibri" w:hAnsi="Times New Roman" w:cs="Times New Roman"/>
          <w:bCs/>
          <w:sz w:val="26"/>
          <w:szCs w:val="26"/>
        </w:rPr>
        <w:t>7.5. Предостережение не может содержать требования о предоставлении юридическим лицом, индивидуальным предпринимателем, гражданином сведений и документов. По результатам рассмотрения предостережения юридическим лицом, индивидуальным предпринимателем могут быть поданы возражения. При отсутствии возражений юридическое лицо, индивидуальный предприниматель, гражданин в указанный в предостережении срок направляет в администрацию Михайловского муниципального района уведомление об исполнении предостережения.</w:t>
      </w:r>
    </w:p>
    <w:p w:rsidR="00A462F7" w:rsidRPr="00A462F7" w:rsidRDefault="00A462F7" w:rsidP="00A462F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A462F7">
        <w:rPr>
          <w:rFonts w:ascii="Times New Roman" w:eastAsia="Calibri" w:hAnsi="Times New Roman" w:cs="Times New Roman"/>
          <w:bCs/>
          <w:sz w:val="26"/>
          <w:szCs w:val="26"/>
        </w:rPr>
        <w:t>7.6. Уведомление используется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 граждан.</w:t>
      </w:r>
    </w:p>
    <w:p w:rsidR="00A462F7" w:rsidRPr="00A462F7" w:rsidRDefault="00A462F7">
      <w:pPr>
        <w:pStyle w:val="ConsPlusNormal"/>
        <w:ind w:firstLine="540"/>
        <w:jc w:val="both"/>
        <w:rPr>
          <w:rFonts w:ascii="Times New Roman" w:hAnsi="Times New Roman" w:cs="Times New Roman"/>
          <w:sz w:val="26"/>
          <w:szCs w:val="26"/>
        </w:rPr>
      </w:pPr>
    </w:p>
    <w:p w:rsidR="001912D8" w:rsidRPr="00A462F7" w:rsidRDefault="001912D8">
      <w:pPr>
        <w:pStyle w:val="ConsPlusNormal"/>
        <w:jc w:val="both"/>
        <w:rPr>
          <w:rFonts w:ascii="Times New Roman" w:hAnsi="Times New Roman" w:cs="Times New Roman"/>
          <w:sz w:val="26"/>
          <w:szCs w:val="26"/>
        </w:rPr>
      </w:pPr>
    </w:p>
    <w:p w:rsidR="001912D8" w:rsidRPr="00A462F7" w:rsidRDefault="00A462F7" w:rsidP="00DE2203">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8</w:t>
      </w:r>
      <w:r w:rsidR="001912D8" w:rsidRPr="00A462F7">
        <w:rPr>
          <w:rFonts w:ascii="Times New Roman" w:hAnsi="Times New Roman" w:cs="Times New Roman"/>
          <w:b/>
          <w:sz w:val="26"/>
          <w:szCs w:val="26"/>
        </w:rPr>
        <w:t xml:space="preserve">. Ответственность </w:t>
      </w:r>
      <w:r w:rsidR="00C7288A" w:rsidRPr="00A462F7">
        <w:rPr>
          <w:rFonts w:ascii="Times New Roman" w:hAnsi="Times New Roman" w:cs="Times New Roman"/>
          <w:b/>
          <w:sz w:val="26"/>
          <w:szCs w:val="26"/>
        </w:rPr>
        <w:t>должностных лиц,</w:t>
      </w:r>
    </w:p>
    <w:p w:rsidR="001912D8" w:rsidRPr="00A462F7" w:rsidRDefault="001912D8" w:rsidP="00DE2203">
      <w:pPr>
        <w:pStyle w:val="ConsPlusNormal"/>
        <w:jc w:val="center"/>
        <w:rPr>
          <w:rFonts w:ascii="Times New Roman" w:hAnsi="Times New Roman" w:cs="Times New Roman"/>
          <w:b/>
          <w:sz w:val="26"/>
          <w:szCs w:val="26"/>
        </w:rPr>
      </w:pPr>
      <w:proofErr w:type="gramStart"/>
      <w:r w:rsidRPr="00A462F7">
        <w:rPr>
          <w:rFonts w:ascii="Times New Roman" w:hAnsi="Times New Roman" w:cs="Times New Roman"/>
          <w:b/>
          <w:sz w:val="26"/>
          <w:szCs w:val="26"/>
        </w:rPr>
        <w:t>осуществляющ</w:t>
      </w:r>
      <w:r w:rsidR="00C7288A" w:rsidRPr="00A462F7">
        <w:rPr>
          <w:rFonts w:ascii="Times New Roman" w:hAnsi="Times New Roman" w:cs="Times New Roman"/>
          <w:b/>
          <w:sz w:val="26"/>
          <w:szCs w:val="26"/>
        </w:rPr>
        <w:t>их</w:t>
      </w:r>
      <w:proofErr w:type="gramEnd"/>
      <w:r w:rsidRPr="00A462F7">
        <w:rPr>
          <w:rFonts w:ascii="Times New Roman" w:hAnsi="Times New Roman" w:cs="Times New Roman"/>
          <w:b/>
          <w:sz w:val="26"/>
          <w:szCs w:val="26"/>
        </w:rPr>
        <w:t xml:space="preserve"> муниципальный жилищный контроль</w:t>
      </w:r>
    </w:p>
    <w:p w:rsidR="001912D8" w:rsidRPr="00A462F7" w:rsidRDefault="001912D8">
      <w:pPr>
        <w:pStyle w:val="ConsPlusNormal"/>
        <w:jc w:val="both"/>
        <w:rPr>
          <w:rFonts w:ascii="Times New Roman" w:hAnsi="Times New Roman" w:cs="Times New Roman"/>
          <w:sz w:val="26"/>
          <w:szCs w:val="26"/>
        </w:rPr>
      </w:pP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1912D8" w:rsidRPr="00A462F7">
        <w:rPr>
          <w:rFonts w:ascii="Times New Roman" w:hAnsi="Times New Roman" w:cs="Times New Roman"/>
          <w:sz w:val="26"/>
          <w:szCs w:val="26"/>
        </w:rPr>
        <w:t xml:space="preserve">.1. </w:t>
      </w:r>
      <w:r w:rsidR="00C7288A" w:rsidRPr="00A462F7">
        <w:rPr>
          <w:rFonts w:ascii="Times New Roman" w:hAnsi="Times New Roman" w:cs="Times New Roman"/>
          <w:sz w:val="26"/>
          <w:szCs w:val="26"/>
        </w:rPr>
        <w:t>Должностные лица, осуществляющие муниципальный жилищный контроль,</w:t>
      </w:r>
      <w:r w:rsidR="001912D8" w:rsidRPr="00A462F7">
        <w:rPr>
          <w:rFonts w:ascii="Times New Roman" w:hAnsi="Times New Roman" w:cs="Times New Roman"/>
          <w:sz w:val="26"/>
          <w:szCs w:val="26"/>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w:t>
      </w:r>
      <w:r w:rsidR="00C7288A" w:rsidRPr="00A462F7">
        <w:rPr>
          <w:rFonts w:ascii="Times New Roman" w:hAnsi="Times New Roman" w:cs="Times New Roman"/>
          <w:sz w:val="26"/>
          <w:szCs w:val="26"/>
        </w:rPr>
        <w:t>у</w:t>
      </w:r>
      <w:r w:rsidR="001912D8" w:rsidRPr="00A462F7">
        <w:rPr>
          <w:rFonts w:ascii="Times New Roman" w:hAnsi="Times New Roman" w:cs="Times New Roman"/>
          <w:sz w:val="26"/>
          <w:szCs w:val="26"/>
        </w:rPr>
        <w:t>т ответственность в соответствии с законодательством Российской Федерации.</w:t>
      </w: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1912D8" w:rsidRPr="00A462F7">
        <w:rPr>
          <w:rFonts w:ascii="Times New Roman" w:hAnsi="Times New Roman" w:cs="Times New Roman"/>
          <w:sz w:val="26"/>
          <w:szCs w:val="26"/>
        </w:rPr>
        <w:t xml:space="preserve">.2. Администрация Михайловского муниципального района в лице отдела муниципального контроля управления по вопросам градостроительства имущественных и земельных отношений осуществляет контроль исполнения </w:t>
      </w:r>
      <w:r w:rsidR="00C7288A" w:rsidRPr="00A462F7">
        <w:rPr>
          <w:rFonts w:ascii="Times New Roman" w:hAnsi="Times New Roman" w:cs="Times New Roman"/>
          <w:sz w:val="26"/>
          <w:szCs w:val="26"/>
        </w:rPr>
        <w:t xml:space="preserve">должностными лицами </w:t>
      </w:r>
      <w:r w:rsidR="001912D8" w:rsidRPr="00A462F7">
        <w:rPr>
          <w:rFonts w:ascii="Times New Roman" w:hAnsi="Times New Roman" w:cs="Times New Roman"/>
          <w:sz w:val="26"/>
          <w:szCs w:val="26"/>
        </w:rPr>
        <w:t>служебных обязанностей, ведет учет случаев ненадлежащего исполнения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912D8" w:rsidRPr="00A462F7" w:rsidRDefault="00A462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1912D8" w:rsidRPr="00A462F7">
        <w:rPr>
          <w:rFonts w:ascii="Times New Roman" w:hAnsi="Times New Roman" w:cs="Times New Roman"/>
          <w:sz w:val="26"/>
          <w:szCs w:val="26"/>
        </w:rPr>
        <w:t xml:space="preserve">.3. О мерах, принятых в отношении виновных в нарушении законодательства Российской Федерации </w:t>
      </w:r>
      <w:r w:rsidR="00C7288A" w:rsidRPr="00A462F7">
        <w:rPr>
          <w:rFonts w:ascii="Times New Roman" w:hAnsi="Times New Roman" w:cs="Times New Roman"/>
          <w:sz w:val="26"/>
          <w:szCs w:val="26"/>
        </w:rPr>
        <w:t>должностных лиц</w:t>
      </w:r>
      <w:r w:rsidR="001912D8" w:rsidRPr="00A462F7">
        <w:rPr>
          <w:rFonts w:ascii="Times New Roman" w:hAnsi="Times New Roman" w:cs="Times New Roman"/>
          <w:sz w:val="26"/>
          <w:szCs w:val="26"/>
        </w:rPr>
        <w:t>, в течение десяти дней со дня принятия таких мер орган 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p w:rsidR="00C7288A" w:rsidRPr="00A462F7" w:rsidRDefault="00C7288A">
      <w:pPr>
        <w:pStyle w:val="ConsPlusNormal"/>
        <w:ind w:firstLine="540"/>
        <w:jc w:val="both"/>
        <w:rPr>
          <w:rFonts w:ascii="Times New Roman" w:hAnsi="Times New Roman" w:cs="Times New Roman"/>
          <w:sz w:val="26"/>
          <w:szCs w:val="26"/>
        </w:rPr>
      </w:pPr>
    </w:p>
    <w:p w:rsidR="00C7288A" w:rsidRPr="00C7288A" w:rsidRDefault="00C7288A" w:rsidP="00C728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7288A">
        <w:rPr>
          <w:rFonts w:ascii="Times New Roman" w:eastAsia="Times New Roman" w:hAnsi="Times New Roman" w:cs="Times New Roman"/>
          <w:b/>
          <w:sz w:val="26"/>
          <w:szCs w:val="26"/>
          <w:lang w:eastAsia="ru-RU"/>
        </w:rPr>
        <w:t>9. Финансовое обеспечение</w:t>
      </w:r>
    </w:p>
    <w:p w:rsidR="00C7288A" w:rsidRPr="00C7288A" w:rsidRDefault="00C7288A" w:rsidP="00C7288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p>
    <w:p w:rsidR="00C7288A" w:rsidRPr="00C7288A" w:rsidRDefault="00C7288A" w:rsidP="00C7288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7288A">
        <w:rPr>
          <w:rFonts w:ascii="Times New Roman" w:eastAsia="Times New Roman" w:hAnsi="Times New Roman" w:cs="Times New Roman"/>
          <w:sz w:val="26"/>
          <w:szCs w:val="26"/>
          <w:lang w:eastAsia="ru-RU"/>
        </w:rPr>
        <w:t xml:space="preserve">9.1. Финансовое обеспечение деятельности по осуществлению муниципального </w:t>
      </w:r>
      <w:r w:rsidRPr="00A462F7">
        <w:rPr>
          <w:rFonts w:ascii="Times New Roman" w:eastAsia="Times New Roman" w:hAnsi="Times New Roman" w:cs="Times New Roman"/>
          <w:sz w:val="26"/>
          <w:szCs w:val="26"/>
          <w:lang w:eastAsia="ru-RU"/>
        </w:rPr>
        <w:t>жилищного</w:t>
      </w:r>
      <w:r w:rsidRPr="00C7288A">
        <w:rPr>
          <w:rFonts w:ascii="Times New Roman" w:eastAsia="Times New Roman" w:hAnsi="Times New Roman" w:cs="Times New Roman"/>
          <w:sz w:val="26"/>
          <w:szCs w:val="26"/>
          <w:lang w:eastAsia="ru-RU"/>
        </w:rPr>
        <w:t xml:space="preserve"> контроля является расходным обязательством Михайловского муниципального района.</w:t>
      </w:r>
    </w:p>
    <w:p w:rsidR="00C7288A" w:rsidRPr="00C7288A" w:rsidRDefault="00C7288A" w:rsidP="00C7288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C7288A">
        <w:rPr>
          <w:rFonts w:ascii="Times New Roman" w:eastAsia="Times New Roman" w:hAnsi="Times New Roman" w:cs="Times New Roman"/>
          <w:sz w:val="26"/>
          <w:szCs w:val="26"/>
          <w:lang w:eastAsia="ru-RU"/>
        </w:rPr>
        <w:t>9.2. Расходы осуществляются в пределах средств, предусмотренных бюджетом Михайловского муниципального района на соответствующий финансовый год.</w:t>
      </w:r>
    </w:p>
    <w:sectPr w:rsidR="00C7288A" w:rsidRPr="00C7288A" w:rsidSect="00824F3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D8"/>
    <w:rsid w:val="00133321"/>
    <w:rsid w:val="001912D8"/>
    <w:rsid w:val="00311611"/>
    <w:rsid w:val="007D7EFD"/>
    <w:rsid w:val="00824F30"/>
    <w:rsid w:val="008F0A01"/>
    <w:rsid w:val="00A462F7"/>
    <w:rsid w:val="00C7288A"/>
    <w:rsid w:val="00DE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84B39-0E51-4F07-8C2C-83F08048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24F30"/>
    <w:pPr>
      <w:keepNext/>
      <w:spacing w:after="0" w:line="240" w:lineRule="auto"/>
      <w:jc w:val="center"/>
      <w:outlineLvl w:val="0"/>
    </w:pPr>
    <w:rPr>
      <w:rFonts w:ascii="Arial" w:eastAsia="Times New Roman" w:hAnsi="Arial" w:cs="Times New Roman"/>
      <w:b/>
      <w:color w:val="000000"/>
      <w:sz w:val="26"/>
      <w:szCs w:val="20"/>
      <w:lang w:eastAsia="ru-RU"/>
    </w:rPr>
  </w:style>
  <w:style w:type="paragraph" w:styleId="3">
    <w:name w:val="heading 3"/>
    <w:basedOn w:val="a"/>
    <w:next w:val="a"/>
    <w:link w:val="30"/>
    <w:qFormat/>
    <w:rsid w:val="00824F30"/>
    <w:pPr>
      <w:keepNext/>
      <w:spacing w:after="0" w:line="240" w:lineRule="auto"/>
      <w:jc w:val="center"/>
      <w:outlineLvl w:val="2"/>
    </w:pPr>
    <w:rPr>
      <w:rFonts w:ascii="Arial" w:eastAsia="Times New Roman" w:hAnsi="Arial"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12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12D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912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2D8"/>
    <w:rPr>
      <w:rFonts w:ascii="Tahoma" w:hAnsi="Tahoma" w:cs="Tahoma"/>
      <w:sz w:val="16"/>
      <w:szCs w:val="16"/>
    </w:rPr>
  </w:style>
  <w:style w:type="character" w:customStyle="1" w:styleId="10">
    <w:name w:val="Заголовок 1 Знак"/>
    <w:basedOn w:val="a0"/>
    <w:link w:val="1"/>
    <w:rsid w:val="00824F30"/>
    <w:rPr>
      <w:rFonts w:ascii="Arial" w:eastAsia="Times New Roman" w:hAnsi="Arial" w:cs="Times New Roman"/>
      <w:b/>
      <w:color w:val="000000"/>
      <w:sz w:val="26"/>
      <w:szCs w:val="20"/>
      <w:lang w:eastAsia="ru-RU"/>
    </w:rPr>
  </w:style>
  <w:style w:type="character" w:customStyle="1" w:styleId="30">
    <w:name w:val="Заголовок 3 Знак"/>
    <w:basedOn w:val="a0"/>
    <w:link w:val="3"/>
    <w:rsid w:val="00824F30"/>
    <w:rPr>
      <w:rFonts w:ascii="Arial" w:eastAsia="Times New Roman" w:hAnsi="Arial" w:cs="Times New Roman"/>
      <w:b/>
      <w:color w:val="000000"/>
      <w:sz w:val="28"/>
      <w:szCs w:val="20"/>
      <w:lang w:eastAsia="ru-RU"/>
    </w:rPr>
  </w:style>
  <w:style w:type="paragraph" w:customStyle="1" w:styleId="Style2">
    <w:name w:val="Style2"/>
    <w:basedOn w:val="a"/>
    <w:rsid w:val="00824F30"/>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24F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7">
    <w:name w:val="Style7"/>
    <w:basedOn w:val="a"/>
    <w:rsid w:val="00824F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824F30"/>
    <w:rPr>
      <w:rFonts w:ascii="Times New Roman" w:hAnsi="Times New Roman" w:cs="Times New Roman"/>
      <w:sz w:val="22"/>
      <w:szCs w:val="22"/>
    </w:rPr>
  </w:style>
  <w:style w:type="character" w:customStyle="1" w:styleId="FontStyle17">
    <w:name w:val="Font Style17"/>
    <w:uiPriority w:val="99"/>
    <w:rsid w:val="00824F30"/>
    <w:rPr>
      <w:rFonts w:ascii="Times New Roman" w:hAnsi="Times New Roman" w:cs="Times New Roman"/>
      <w:b/>
      <w:bCs/>
      <w:sz w:val="26"/>
      <w:szCs w:val="26"/>
    </w:rPr>
  </w:style>
  <w:style w:type="paragraph" w:styleId="a5">
    <w:name w:val="No Spacing"/>
    <w:uiPriority w:val="1"/>
    <w:qFormat/>
    <w:rsid w:val="00824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7CDBFF1325D218F71FC135C092957B85E7CC15328BFF98F7E4521BD1DB716AB3BAF69561931D0Fn6tBB" TargetMode="External"/><Relationship Id="rId13" Type="http://schemas.openxmlformats.org/officeDocument/2006/relationships/hyperlink" Target="consultantplus://offline/ref=437CDBFF1325D218F71FC135C092957B85E7CC15328BFF98F7E4521BD1DB716AB3BAF6956193180Dn6t8B" TargetMode="External"/><Relationship Id="rId3" Type="http://schemas.openxmlformats.org/officeDocument/2006/relationships/webSettings" Target="webSettings.xml"/><Relationship Id="rId7" Type="http://schemas.openxmlformats.org/officeDocument/2006/relationships/hyperlink" Target="consultantplus://offline/ref=437CDBFF1325D218F71FDF38D6FECB7487EC92113E8DF3CAA9BB094686D27B3DF4F5AFD7259F1D086EF72En6tBB" TargetMode="External"/><Relationship Id="rId12" Type="http://schemas.openxmlformats.org/officeDocument/2006/relationships/hyperlink" Target="consultantplus://offline/ref=437CDBFF1325D218F71FC135C092957B85E7C91F3E8FFF98F7E4521BD1DB716AB3BAF69561921D0En6t7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7CDBFF1325D218F71FC135C092957B85E7C91F3E8FFF98F7E4521BD1nDtBB" TargetMode="External"/><Relationship Id="rId11" Type="http://schemas.openxmlformats.org/officeDocument/2006/relationships/hyperlink" Target="consultantplus://offline/ref=437CDBFF1325D218F71FC135C092957B85E7C91F3E8FFF98F7E4521BD1DB716AB3BAF69561921D0Dn6t9B" TargetMode="External"/><Relationship Id="rId5" Type="http://schemas.openxmlformats.org/officeDocument/2006/relationships/hyperlink" Target="consultantplus://offline/ref=437CDBFF1325D218F71FC135C092957B85E6CC1C3E81FF98F7E4521BD1DB716AB3BAF69667n9tBB" TargetMode="External"/><Relationship Id="rId15" Type="http://schemas.openxmlformats.org/officeDocument/2006/relationships/fontTable" Target="fontTable.xml"/><Relationship Id="rId10" Type="http://schemas.openxmlformats.org/officeDocument/2006/relationships/hyperlink" Target="consultantplus://offline/ref=437CDBFF1325D218F71FC135C092957B85EFCB1930DEA89AA6B15Cn1tEB" TargetMode="External"/><Relationship Id="rId4" Type="http://schemas.openxmlformats.org/officeDocument/2006/relationships/image" Target="media/image1.png"/><Relationship Id="rId9" Type="http://schemas.openxmlformats.org/officeDocument/2006/relationships/hyperlink" Target="consultantplus://offline/ref=437CDBFF1325D218F71FDF38D6FECB7487EC9211328DF7CFA8BB094686D27B3DnFt4B" TargetMode="External"/><Relationship Id="rId14" Type="http://schemas.openxmlformats.org/officeDocument/2006/relationships/hyperlink" Target="consultantplus://offline/ref=437CDBFF1325D218F71FC135C092957B85E7C91F3E8FFF98F7E4521BD1DB716AB3BAF69561921D0An6t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Balabadko</cp:lastModifiedBy>
  <cp:revision>2</cp:revision>
  <cp:lastPrinted>2017-04-13T01:50:00Z</cp:lastPrinted>
  <dcterms:created xsi:type="dcterms:W3CDTF">2017-04-13T01:45:00Z</dcterms:created>
  <dcterms:modified xsi:type="dcterms:W3CDTF">2017-04-17T05:20:00Z</dcterms:modified>
</cp:coreProperties>
</file>